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DE" w:rsidRPr="00E649DD" w:rsidRDefault="00407581" w:rsidP="00F45CD7">
      <w:pPr>
        <w:pStyle w:val="Title"/>
        <w:spacing w:before="3480" w:after="1080"/>
        <w:rPr>
          <w:lang w:val="es-ES"/>
        </w:rPr>
      </w:pPr>
      <w:r w:rsidRPr="00E649DD">
        <w:rPr>
          <w:lang w:val="es-ES"/>
        </w:rPr>
        <w:t xml:space="preserve">Fortalecimiento de capacidades nacionales para la salvaguardia del patrimonio cultural inmaterial </w:t>
      </w:r>
    </w:p>
    <w:p w:rsidR="00CB4BDE" w:rsidRPr="00E649DD" w:rsidRDefault="00407581" w:rsidP="00CD713D">
      <w:pPr>
        <w:spacing w:before="1680" w:after="1680"/>
        <w:jc w:val="left"/>
        <w:rPr>
          <w:sz w:val="44"/>
          <w:szCs w:val="44"/>
          <w:lang w:val="es-ES"/>
        </w:rPr>
      </w:pPr>
      <w:r w:rsidRPr="00E649DD">
        <w:rPr>
          <w:sz w:val="44"/>
          <w:szCs w:val="44"/>
          <w:lang w:val="es-ES"/>
        </w:rPr>
        <w:t>Taller de formación d</w:t>
      </w:r>
      <w:r w:rsidR="0063798D" w:rsidRPr="00E649DD">
        <w:rPr>
          <w:sz w:val="44"/>
          <w:szCs w:val="44"/>
          <w:lang w:val="es-ES"/>
        </w:rPr>
        <w:t>e formadores en La Habana, Cuba</w:t>
      </w:r>
      <w:r w:rsidR="0002332B" w:rsidRPr="00E649DD">
        <w:rPr>
          <w:sz w:val="44"/>
          <w:szCs w:val="44"/>
          <w:lang w:val="es-ES"/>
        </w:rPr>
        <w:br/>
      </w:r>
      <w:r w:rsidRPr="00E649DD">
        <w:rPr>
          <w:sz w:val="44"/>
          <w:szCs w:val="44"/>
          <w:lang w:val="es-ES"/>
        </w:rPr>
        <w:t xml:space="preserve">28 de </w:t>
      </w:r>
      <w:r w:rsidR="00A977F6">
        <w:rPr>
          <w:sz w:val="44"/>
          <w:szCs w:val="44"/>
          <w:lang w:val="es-ES"/>
        </w:rPr>
        <w:t>M</w:t>
      </w:r>
      <w:r w:rsidRPr="00E649DD">
        <w:rPr>
          <w:sz w:val="44"/>
          <w:szCs w:val="44"/>
          <w:lang w:val="es-ES"/>
        </w:rPr>
        <w:t>arzo</w:t>
      </w:r>
      <w:r w:rsidR="000F4FF1" w:rsidRPr="00E649DD">
        <w:rPr>
          <w:sz w:val="44"/>
          <w:szCs w:val="44"/>
          <w:lang w:val="es-ES"/>
        </w:rPr>
        <w:t xml:space="preserve"> – </w:t>
      </w:r>
      <w:r w:rsidRPr="00E649DD">
        <w:rPr>
          <w:sz w:val="44"/>
          <w:szCs w:val="44"/>
          <w:lang w:val="es-ES"/>
        </w:rPr>
        <w:t xml:space="preserve">1 de </w:t>
      </w:r>
      <w:r w:rsidR="00A977F6">
        <w:rPr>
          <w:sz w:val="44"/>
          <w:szCs w:val="44"/>
          <w:lang w:val="es-ES"/>
        </w:rPr>
        <w:t>A</w:t>
      </w:r>
      <w:r w:rsidRPr="00E649DD">
        <w:rPr>
          <w:sz w:val="44"/>
          <w:szCs w:val="44"/>
          <w:lang w:val="es-ES"/>
        </w:rPr>
        <w:t>bril</w:t>
      </w:r>
      <w:r w:rsidR="000F4FF1" w:rsidRPr="00E649DD">
        <w:rPr>
          <w:sz w:val="44"/>
          <w:szCs w:val="44"/>
          <w:lang w:val="es-ES"/>
        </w:rPr>
        <w:t xml:space="preserve"> </w:t>
      </w:r>
      <w:r w:rsidR="00A023C9" w:rsidRPr="00E649DD">
        <w:rPr>
          <w:sz w:val="44"/>
          <w:szCs w:val="44"/>
          <w:lang w:val="es-ES"/>
        </w:rPr>
        <w:t xml:space="preserve">de </w:t>
      </w:r>
      <w:r w:rsidR="000F4FF1" w:rsidRPr="00E649DD">
        <w:rPr>
          <w:sz w:val="44"/>
          <w:szCs w:val="44"/>
          <w:lang w:val="es-ES"/>
        </w:rPr>
        <w:t>2011</w:t>
      </w:r>
    </w:p>
    <w:p w:rsidR="00907BE4" w:rsidRPr="00E649DD" w:rsidRDefault="0063798D" w:rsidP="00907BE4">
      <w:pPr>
        <w:spacing w:before="1680" w:after="1680"/>
        <w:jc w:val="left"/>
        <w:rPr>
          <w:sz w:val="36"/>
          <w:szCs w:val="36"/>
          <w:lang w:val="es-ES"/>
        </w:rPr>
      </w:pPr>
      <w:r w:rsidRPr="00E649DD">
        <w:rPr>
          <w:sz w:val="36"/>
          <w:szCs w:val="36"/>
          <w:lang w:val="es-ES"/>
        </w:rPr>
        <w:t>Informaciones útiles</w:t>
      </w:r>
    </w:p>
    <w:p w:rsidR="00CB4BDE" w:rsidRPr="00E649DD" w:rsidRDefault="00CB4BDE" w:rsidP="00B9635C">
      <w:pPr>
        <w:spacing w:before="1680" w:after="1680"/>
        <w:jc w:val="right"/>
        <w:rPr>
          <w:sz w:val="32"/>
          <w:szCs w:val="32"/>
          <w:lang w:val="es-ES"/>
        </w:rPr>
      </w:pPr>
    </w:p>
    <w:p w:rsidR="0037492E" w:rsidRPr="00E649DD" w:rsidRDefault="0037492E" w:rsidP="00F45CD7">
      <w:pPr>
        <w:spacing w:before="1680" w:after="1680"/>
        <w:rPr>
          <w:lang w:val="es-ES"/>
        </w:rPr>
        <w:sectPr w:rsidR="0037492E" w:rsidRPr="00E649DD" w:rsidSect="006B09B0">
          <w:headerReference w:type="default" r:id="rId8"/>
          <w:footerReference w:type="default" r:id="rId9"/>
          <w:headerReference w:type="first" r:id="rId10"/>
          <w:footerReference w:type="first" r:id="rId11"/>
          <w:type w:val="oddPage"/>
          <w:pgSz w:w="11906" w:h="16838" w:code="9"/>
          <w:pgMar w:top="284" w:right="1134" w:bottom="1418" w:left="2835" w:header="680" w:footer="850" w:gutter="0"/>
          <w:pgNumType w:start="1"/>
          <w:cols w:space="720"/>
          <w:titlePg/>
          <w:docGrid w:linePitch="360"/>
        </w:sectPr>
      </w:pPr>
      <w:bookmarkStart w:id="0" w:name="OLE_LINK9"/>
      <w:bookmarkStart w:id="1" w:name="OLE_LINK10"/>
    </w:p>
    <w:bookmarkEnd w:id="0"/>
    <w:bookmarkEnd w:id="1"/>
    <w:p w:rsidR="0063798D" w:rsidRPr="00E649DD" w:rsidRDefault="0063798D" w:rsidP="0063798D">
      <w:pPr>
        <w:pStyle w:val="Heading2"/>
        <w:rPr>
          <w:lang w:val="es-ES"/>
        </w:rPr>
      </w:pPr>
      <w:r w:rsidRPr="00E649DD">
        <w:rPr>
          <w:lang w:val="es-ES"/>
        </w:rPr>
        <w:lastRenderedPageBreak/>
        <w:t>Lugar de la reunión</w:t>
      </w:r>
    </w:p>
    <w:p w:rsidR="0063798D" w:rsidRPr="00E649DD" w:rsidRDefault="0063798D" w:rsidP="0063798D">
      <w:pPr>
        <w:rPr>
          <w:lang w:val="es-ES"/>
        </w:rPr>
      </w:pPr>
      <w:r w:rsidRPr="00E649DD">
        <w:rPr>
          <w:lang w:val="es-ES"/>
        </w:rPr>
        <w:t>Hotel Nacional de Cuba</w:t>
      </w:r>
    </w:p>
    <w:p w:rsidR="0063798D" w:rsidRPr="00E649DD" w:rsidRDefault="0063798D" w:rsidP="0063798D">
      <w:pPr>
        <w:rPr>
          <w:rFonts w:eastAsia="Times New Roman"/>
          <w:lang w:val="es-ES" w:eastAsia="es-ES"/>
        </w:rPr>
      </w:pPr>
      <w:r w:rsidRPr="00E649DD">
        <w:rPr>
          <w:rFonts w:eastAsia="Times New Roman"/>
          <w:lang w:val="es-ES" w:eastAsia="es-ES"/>
        </w:rPr>
        <w:t xml:space="preserve">Dirección: Calle 21 esq. O, Vedado, Ciudad de La Habana, Cuba </w:t>
      </w:r>
    </w:p>
    <w:p w:rsidR="0063798D" w:rsidRPr="00E649DD" w:rsidRDefault="0063798D" w:rsidP="0063798D">
      <w:pPr>
        <w:rPr>
          <w:lang w:val="es-ES"/>
        </w:rPr>
      </w:pPr>
      <w:r w:rsidRPr="00E649DD">
        <w:rPr>
          <w:rFonts w:eastAsia="Times New Roman"/>
          <w:bCs/>
          <w:lang w:val="es-ES" w:eastAsia="es-ES"/>
        </w:rPr>
        <w:t>Teléfono:</w:t>
      </w:r>
      <w:r w:rsidRPr="00E649DD">
        <w:rPr>
          <w:rFonts w:eastAsia="Times New Roman"/>
          <w:lang w:val="es-ES" w:eastAsia="es-ES"/>
        </w:rPr>
        <w:t xml:space="preserve"> </w:t>
      </w:r>
      <w:r w:rsidRPr="00E649DD">
        <w:rPr>
          <w:lang w:val="es-ES"/>
        </w:rPr>
        <w:t>(537) 835-3896/836-3564</w:t>
      </w:r>
    </w:p>
    <w:p w:rsidR="0063798D" w:rsidRPr="00E649DD" w:rsidRDefault="0063798D" w:rsidP="0063798D">
      <w:pPr>
        <w:rPr>
          <w:rFonts w:eastAsia="Times New Roman"/>
          <w:lang w:val="es-ES" w:eastAsia="es-ES"/>
        </w:rPr>
      </w:pPr>
      <w:r w:rsidRPr="00E649DD">
        <w:rPr>
          <w:lang w:val="es-ES"/>
        </w:rPr>
        <w:t>Fax. (537) 873-3899</w:t>
      </w:r>
    </w:p>
    <w:p w:rsidR="0063798D" w:rsidRPr="00E649DD" w:rsidRDefault="0063798D" w:rsidP="0063798D">
      <w:pPr>
        <w:rPr>
          <w:lang w:val="es-ES"/>
        </w:rPr>
      </w:pPr>
      <w:r w:rsidRPr="00E649DD">
        <w:rPr>
          <w:lang w:val="es-ES"/>
        </w:rPr>
        <w:t xml:space="preserve">Web: </w:t>
      </w:r>
      <w:hyperlink r:id="rId12" w:history="1">
        <w:r w:rsidRPr="00E649DD">
          <w:rPr>
            <w:rStyle w:val="Hyperlink"/>
            <w:szCs w:val="22"/>
            <w:lang w:val="es-ES"/>
          </w:rPr>
          <w:t>http://www.hotel</w:t>
        </w:r>
        <w:r w:rsidRPr="00E649DD">
          <w:rPr>
            <w:rStyle w:val="Hyperlink"/>
            <w:lang w:val="es-ES"/>
          </w:rPr>
          <w:t>nacionaldecuba.com</w:t>
        </w:r>
      </w:hyperlink>
    </w:p>
    <w:p w:rsidR="0063798D" w:rsidRPr="00E649DD" w:rsidRDefault="0063798D" w:rsidP="0063798D">
      <w:pPr>
        <w:rPr>
          <w:rFonts w:eastAsia="Times New Roman"/>
          <w:lang w:val="es-ES" w:eastAsia="es-ES"/>
        </w:rPr>
      </w:pPr>
      <w:r w:rsidRPr="00E649DD">
        <w:rPr>
          <w:rFonts w:eastAsia="Times New Roman"/>
          <w:bCs/>
          <w:lang w:val="es-ES" w:eastAsia="es-ES"/>
        </w:rPr>
        <w:t>Entrada:</w:t>
      </w:r>
      <w:r w:rsidRPr="00E649DD">
        <w:rPr>
          <w:rFonts w:eastAsia="Times New Roman"/>
          <w:lang w:val="es-ES" w:eastAsia="es-ES"/>
        </w:rPr>
        <w:t xml:space="preserve"> 2:00 </w:t>
      </w:r>
      <w:r w:rsidR="00E649DD" w:rsidRPr="00E649DD">
        <w:rPr>
          <w:rFonts w:eastAsia="Times New Roman"/>
          <w:lang w:val="es-ES" w:eastAsia="es-ES"/>
        </w:rPr>
        <w:t>pm</w:t>
      </w:r>
      <w:r w:rsidRPr="00E649DD">
        <w:rPr>
          <w:rFonts w:eastAsia="Times New Roman"/>
          <w:lang w:val="es-ES" w:eastAsia="es-ES"/>
        </w:rPr>
        <w:t xml:space="preserve"> /</w:t>
      </w:r>
      <w:r w:rsidRPr="00E649DD">
        <w:rPr>
          <w:rFonts w:eastAsia="Times New Roman"/>
          <w:bCs/>
          <w:lang w:val="es-ES" w:eastAsia="es-ES"/>
        </w:rPr>
        <w:t>Salida:</w:t>
      </w:r>
      <w:r w:rsidRPr="00E649DD">
        <w:rPr>
          <w:rFonts w:eastAsia="Times New Roman"/>
          <w:lang w:val="es-ES" w:eastAsia="es-ES"/>
        </w:rPr>
        <w:t xml:space="preserve"> 12:00 </w:t>
      </w:r>
      <w:r w:rsidR="00A977F6">
        <w:rPr>
          <w:rFonts w:eastAsia="Times New Roman"/>
          <w:lang w:val="es-ES" w:eastAsia="es-ES"/>
        </w:rPr>
        <w:t>p</w:t>
      </w:r>
      <w:r w:rsidR="00E649DD" w:rsidRPr="00E649DD">
        <w:rPr>
          <w:rFonts w:eastAsia="Times New Roman"/>
          <w:lang w:val="es-ES" w:eastAsia="es-ES"/>
        </w:rPr>
        <w:t>m</w:t>
      </w:r>
    </w:p>
    <w:p w:rsidR="0063798D" w:rsidRPr="00E649DD" w:rsidRDefault="0063798D" w:rsidP="0063798D">
      <w:pPr>
        <w:pStyle w:val="Heading2"/>
        <w:rPr>
          <w:lang w:val="es-ES"/>
        </w:rPr>
      </w:pPr>
      <w:r w:rsidRPr="00E649DD">
        <w:rPr>
          <w:lang w:val="es-ES"/>
        </w:rPr>
        <w:t>Organizadores</w:t>
      </w:r>
    </w:p>
    <w:p w:rsidR="0063798D" w:rsidRPr="00E649DD" w:rsidRDefault="0063798D" w:rsidP="0063798D">
      <w:pPr>
        <w:tabs>
          <w:tab w:val="left" w:pos="426"/>
        </w:tabs>
        <w:rPr>
          <w:szCs w:val="22"/>
          <w:lang w:val="es-ES"/>
        </w:rPr>
      </w:pPr>
      <w:r w:rsidRPr="00E649DD">
        <w:rPr>
          <w:lang w:val="es-ES"/>
        </w:rPr>
        <w:t>Sección de Patrimonio Cultural Inmaterial de la UNESCO</w:t>
      </w:r>
    </w:p>
    <w:p w:rsidR="0063798D" w:rsidRPr="00E649DD" w:rsidRDefault="0063798D" w:rsidP="0063798D">
      <w:pPr>
        <w:tabs>
          <w:tab w:val="left" w:pos="426"/>
        </w:tabs>
        <w:rPr>
          <w:szCs w:val="22"/>
          <w:lang w:val="es-ES"/>
        </w:rPr>
      </w:pPr>
      <w:r w:rsidRPr="00E649DD">
        <w:rPr>
          <w:szCs w:val="22"/>
          <w:lang w:val="es-ES"/>
        </w:rPr>
        <w:t>Oficina Regional de Cultural para América Latina y el Caribe de La Habana.</w:t>
      </w:r>
    </w:p>
    <w:p w:rsidR="0063798D" w:rsidRPr="00E649DD" w:rsidRDefault="00A977F6" w:rsidP="0063798D">
      <w:pPr>
        <w:tabs>
          <w:tab w:val="clear" w:pos="567"/>
        </w:tabs>
        <w:rPr>
          <w:szCs w:val="22"/>
          <w:lang w:val="es-ES"/>
        </w:rPr>
      </w:pPr>
      <w:r>
        <w:rPr>
          <w:szCs w:val="22"/>
          <w:lang w:val="es-ES"/>
        </w:rPr>
        <w:t xml:space="preserve">Con el apoyo de la </w:t>
      </w:r>
      <w:r w:rsidR="0063798D" w:rsidRPr="00E649DD">
        <w:rPr>
          <w:szCs w:val="22"/>
          <w:lang w:val="es-ES"/>
        </w:rPr>
        <w:t>Comisión Nacional Cubana de la UNESCO</w:t>
      </w:r>
    </w:p>
    <w:p w:rsidR="0063798D" w:rsidRPr="00E649DD" w:rsidRDefault="0063798D" w:rsidP="0063798D">
      <w:pPr>
        <w:pStyle w:val="Heading2"/>
        <w:rPr>
          <w:lang w:val="es-ES"/>
        </w:rPr>
      </w:pPr>
      <w:r w:rsidRPr="00E649DD">
        <w:rPr>
          <w:lang w:val="es-ES"/>
        </w:rPr>
        <w:t>Idiomas de trabajo</w:t>
      </w:r>
    </w:p>
    <w:p w:rsidR="0063798D" w:rsidRPr="00E649DD" w:rsidRDefault="0063798D" w:rsidP="0063798D">
      <w:pPr>
        <w:tabs>
          <w:tab w:val="left" w:pos="426"/>
        </w:tabs>
        <w:rPr>
          <w:szCs w:val="22"/>
          <w:lang w:val="es-ES"/>
        </w:rPr>
      </w:pPr>
      <w:r w:rsidRPr="00E649DD">
        <w:rPr>
          <w:szCs w:val="22"/>
          <w:lang w:val="es-ES"/>
        </w:rPr>
        <w:t xml:space="preserve">Español e inglés. Se contará con servicio de interpretación bilingüe. </w:t>
      </w:r>
    </w:p>
    <w:p w:rsidR="0063798D" w:rsidRPr="00E649DD" w:rsidRDefault="0063798D" w:rsidP="0063798D">
      <w:pPr>
        <w:pStyle w:val="Heading2"/>
        <w:rPr>
          <w:lang w:val="es-ES"/>
        </w:rPr>
      </w:pPr>
      <w:r w:rsidRPr="00E649DD">
        <w:rPr>
          <w:lang w:val="es-ES"/>
        </w:rPr>
        <w:t>Participantes</w:t>
      </w:r>
    </w:p>
    <w:p w:rsidR="0063798D" w:rsidRPr="00E649DD" w:rsidRDefault="0063798D" w:rsidP="0063798D">
      <w:pPr>
        <w:tabs>
          <w:tab w:val="left" w:pos="426"/>
        </w:tabs>
        <w:rPr>
          <w:szCs w:val="22"/>
          <w:lang w:val="es-ES"/>
        </w:rPr>
      </w:pPr>
      <w:r w:rsidRPr="00E649DD">
        <w:rPr>
          <w:szCs w:val="22"/>
          <w:lang w:val="es-ES"/>
        </w:rPr>
        <w:t xml:space="preserve">Aproximadamente </w:t>
      </w:r>
      <w:r w:rsidR="00E649DD">
        <w:rPr>
          <w:szCs w:val="22"/>
          <w:lang w:val="es-ES"/>
        </w:rPr>
        <w:t xml:space="preserve">35 </w:t>
      </w:r>
      <w:r w:rsidRPr="00E649DD">
        <w:rPr>
          <w:szCs w:val="22"/>
          <w:lang w:val="es-ES"/>
        </w:rPr>
        <w:t>(incluye 1 entrenador internacional, 11 expertos regionales, 1</w:t>
      </w:r>
      <w:r w:rsidR="00E649DD">
        <w:rPr>
          <w:szCs w:val="22"/>
          <w:lang w:val="es-ES"/>
        </w:rPr>
        <w:t>5 </w:t>
      </w:r>
      <w:r w:rsidRPr="00E649DD">
        <w:rPr>
          <w:szCs w:val="22"/>
          <w:lang w:val="es-ES"/>
        </w:rPr>
        <w:t>especialist</w:t>
      </w:r>
      <w:r w:rsidR="00E649DD">
        <w:rPr>
          <w:szCs w:val="22"/>
          <w:lang w:val="es-ES"/>
        </w:rPr>
        <w:t>as de la UNESCO provenientes de</w:t>
      </w:r>
      <w:r w:rsidRPr="00E649DD">
        <w:rPr>
          <w:szCs w:val="22"/>
          <w:lang w:val="es-ES"/>
        </w:rPr>
        <w:t xml:space="preserve"> la Sección de Patrimonio Inmaterial y de las Oficinas de América Latina y el Caribe, 6 observadores</w:t>
      </w:r>
      <w:r w:rsidR="00E649DD">
        <w:rPr>
          <w:szCs w:val="22"/>
          <w:lang w:val="es-ES"/>
        </w:rPr>
        <w:t>)</w:t>
      </w:r>
      <w:r w:rsidRPr="00E649DD">
        <w:rPr>
          <w:szCs w:val="22"/>
          <w:lang w:val="es-ES"/>
        </w:rPr>
        <w:t xml:space="preserve"> y 3 personal de apoyo. </w:t>
      </w:r>
    </w:p>
    <w:p w:rsidR="0063798D" w:rsidRPr="00E649DD" w:rsidRDefault="0063798D" w:rsidP="0063798D">
      <w:pPr>
        <w:pStyle w:val="Heading2"/>
        <w:rPr>
          <w:lang w:val="es-ES"/>
        </w:rPr>
      </w:pPr>
      <w:r w:rsidRPr="00E649DD">
        <w:rPr>
          <w:lang w:val="es-ES"/>
        </w:rPr>
        <w:t>Local del taller</w:t>
      </w:r>
    </w:p>
    <w:p w:rsidR="0063798D" w:rsidRPr="00E649DD" w:rsidRDefault="0063798D" w:rsidP="0063798D">
      <w:pPr>
        <w:tabs>
          <w:tab w:val="left" w:pos="426"/>
        </w:tabs>
        <w:rPr>
          <w:lang w:val="es-ES"/>
        </w:rPr>
      </w:pPr>
      <w:r w:rsidRPr="00E649DD">
        <w:rPr>
          <w:szCs w:val="22"/>
          <w:lang w:val="es-ES"/>
        </w:rPr>
        <w:t xml:space="preserve">El taller se efectuará en la </w:t>
      </w:r>
      <w:r w:rsidRPr="00E649DD">
        <w:rPr>
          <w:lang w:val="es-ES"/>
        </w:rPr>
        <w:t>Sala T</w:t>
      </w:r>
      <w:r w:rsidR="00E649DD">
        <w:rPr>
          <w:lang w:val="es-ES"/>
        </w:rPr>
        <w:t>AGANANA del hotel Nacional de 9:</w:t>
      </w:r>
      <w:r w:rsidRPr="00E649DD">
        <w:rPr>
          <w:lang w:val="es-ES"/>
        </w:rPr>
        <w:t xml:space="preserve">00 am a 5:00 pm. </w:t>
      </w:r>
    </w:p>
    <w:p w:rsidR="0063798D" w:rsidRPr="00E649DD" w:rsidRDefault="0063798D" w:rsidP="0063798D">
      <w:pPr>
        <w:tabs>
          <w:tab w:val="left" w:pos="426"/>
        </w:tabs>
        <w:rPr>
          <w:lang w:val="es-ES"/>
        </w:rPr>
      </w:pPr>
      <w:r w:rsidRPr="00E649DD">
        <w:rPr>
          <w:lang w:val="es-ES"/>
        </w:rPr>
        <w:t>El salón contará con un ordenador con conexión a internet. Para que pueda ser usado por los participant</w:t>
      </w:r>
      <w:r w:rsidR="00E649DD">
        <w:rPr>
          <w:lang w:val="es-ES"/>
        </w:rPr>
        <w:t>es estará abierto el local de 8:</w:t>
      </w:r>
      <w:r w:rsidRPr="00E649DD">
        <w:rPr>
          <w:lang w:val="es-ES"/>
        </w:rPr>
        <w:t xml:space="preserve">15 am a </w:t>
      </w:r>
      <w:r w:rsidR="00E649DD">
        <w:rPr>
          <w:lang w:val="es-ES"/>
        </w:rPr>
        <w:t>6:</w:t>
      </w:r>
      <w:r w:rsidRPr="00E649DD">
        <w:rPr>
          <w:lang w:val="es-ES"/>
        </w:rPr>
        <w:t xml:space="preserve">00 pm. </w:t>
      </w:r>
    </w:p>
    <w:p w:rsidR="0063798D" w:rsidRPr="00E649DD" w:rsidRDefault="0063798D" w:rsidP="0063798D">
      <w:pPr>
        <w:pStyle w:val="Heading2"/>
      </w:pPr>
      <w:r w:rsidRPr="00E649DD">
        <w:t>Alojamiento</w:t>
      </w:r>
    </w:p>
    <w:p w:rsidR="0063798D" w:rsidRPr="00E649DD" w:rsidRDefault="0063798D" w:rsidP="0063798D">
      <w:pPr>
        <w:pStyle w:val="Prrafodelista1"/>
        <w:ind w:left="0"/>
        <w:jc w:val="both"/>
        <w:rPr>
          <w:rFonts w:ascii="Arial" w:hAnsi="Arial" w:cs="Arial"/>
        </w:rPr>
      </w:pPr>
      <w:r w:rsidRPr="00E649DD">
        <w:rPr>
          <w:rFonts w:ascii="Arial" w:hAnsi="Arial" w:cs="Arial"/>
        </w:rPr>
        <w:t>Todos los participantes se alojarán en el Hotel Nacional.</w:t>
      </w:r>
    </w:p>
    <w:p w:rsidR="0063798D" w:rsidRPr="00E649DD" w:rsidRDefault="0063798D" w:rsidP="0063798D">
      <w:pPr>
        <w:rPr>
          <w:szCs w:val="22"/>
          <w:lang w:val="es-ES"/>
        </w:rPr>
      </w:pPr>
      <w:r w:rsidRPr="00E649DD">
        <w:rPr>
          <w:rStyle w:val="longtext1"/>
          <w:sz w:val="22"/>
          <w:szCs w:val="22"/>
          <w:shd w:val="clear" w:color="auto" w:fill="FFFFFF"/>
          <w:lang w:val="es-ES"/>
        </w:rPr>
        <w:t>La UNESCO cubrirá todos los gastos relacionados con el evento, es decir, boleto aéreo, seguro médico, alojamiento, alimentación e impuesto aeroportuario en La Habana</w:t>
      </w:r>
      <w:r w:rsidRPr="00E649DD">
        <w:rPr>
          <w:szCs w:val="22"/>
          <w:lang w:val="es-ES"/>
        </w:rPr>
        <w:t xml:space="preserve">. </w:t>
      </w:r>
    </w:p>
    <w:p w:rsidR="0063798D" w:rsidRPr="00E649DD" w:rsidRDefault="0063798D" w:rsidP="0063798D">
      <w:pPr>
        <w:rPr>
          <w:szCs w:val="22"/>
          <w:lang w:val="es-ES"/>
        </w:rPr>
      </w:pPr>
      <w:r w:rsidRPr="00E649DD">
        <w:rPr>
          <w:szCs w:val="22"/>
          <w:lang w:val="es-ES"/>
        </w:rPr>
        <w:t>La UNESCO no cubrirá gastos extras como: llamadas telefónicas, servicios de mini-bar, lavandería, conexión a internet, etc., los cuales deberán ser pagados directamente por los participantes antes de su salida del hotel.</w:t>
      </w:r>
    </w:p>
    <w:p w:rsidR="0063798D" w:rsidRPr="00E649DD" w:rsidRDefault="0063798D" w:rsidP="0063798D">
      <w:pPr>
        <w:pStyle w:val="Heading2"/>
        <w:rPr>
          <w:lang w:val="es-ES"/>
        </w:rPr>
      </w:pPr>
      <w:r w:rsidRPr="00E649DD">
        <w:rPr>
          <w:lang w:val="es-ES"/>
        </w:rPr>
        <w:t>Visa</w:t>
      </w:r>
    </w:p>
    <w:p w:rsidR="0063798D" w:rsidRPr="00E649DD" w:rsidRDefault="0063798D" w:rsidP="0063798D">
      <w:pPr>
        <w:ind w:right="-1"/>
        <w:rPr>
          <w:szCs w:val="22"/>
          <w:lang w:val="es-ES"/>
        </w:rPr>
      </w:pPr>
      <w:r w:rsidRPr="00E649DD">
        <w:rPr>
          <w:szCs w:val="22"/>
          <w:lang w:val="es-ES"/>
        </w:rPr>
        <w:t>Se necesita Visa para viajar a Cuba.  La Comisión Nacional Cubana de la UNESCO se encuentra haciendo gestiones para solicitar el visado de cortesía, de no ser posible deberán acudir al Consulado de Cuba en su país y solicitar una visa</w:t>
      </w:r>
      <w:r w:rsidR="00E649DD">
        <w:rPr>
          <w:szCs w:val="22"/>
          <w:lang w:val="es-ES"/>
        </w:rPr>
        <w:t xml:space="preserve"> de turista (aproximadamente 20 </w:t>
      </w:r>
      <w:r w:rsidRPr="00E649DD">
        <w:rPr>
          <w:szCs w:val="22"/>
          <w:lang w:val="es-ES"/>
        </w:rPr>
        <w:t>USD).</w:t>
      </w:r>
    </w:p>
    <w:p w:rsidR="0063798D" w:rsidRPr="00E649DD" w:rsidRDefault="0063798D" w:rsidP="0063798D">
      <w:pPr>
        <w:pStyle w:val="Heading2"/>
        <w:rPr>
          <w:lang w:val="es-ES"/>
        </w:rPr>
      </w:pPr>
      <w:r w:rsidRPr="00E649DD">
        <w:rPr>
          <w:lang w:val="es-ES"/>
        </w:rPr>
        <w:t>Trámites y gastos</w:t>
      </w:r>
    </w:p>
    <w:p w:rsidR="0063798D" w:rsidRPr="00E649DD" w:rsidRDefault="0063798D" w:rsidP="0063798D">
      <w:pPr>
        <w:tabs>
          <w:tab w:val="left" w:pos="426"/>
        </w:tabs>
        <w:rPr>
          <w:szCs w:val="22"/>
          <w:lang w:val="es-ES"/>
        </w:rPr>
      </w:pPr>
      <w:r w:rsidRPr="00E649DD">
        <w:rPr>
          <w:szCs w:val="22"/>
          <w:lang w:val="es-ES"/>
        </w:rPr>
        <w:t>Todos los visitantes en el momento de salir del país deben pagar u</w:t>
      </w:r>
      <w:r w:rsidR="00E649DD">
        <w:rPr>
          <w:szCs w:val="22"/>
          <w:lang w:val="es-ES"/>
        </w:rPr>
        <w:t>n impuesto aeroportuario de $25 </w:t>
      </w:r>
      <w:r w:rsidRPr="00E649DD">
        <w:rPr>
          <w:szCs w:val="22"/>
          <w:lang w:val="es-ES"/>
        </w:rPr>
        <w:t>CUC.</w:t>
      </w:r>
    </w:p>
    <w:p w:rsidR="0063798D" w:rsidRPr="00E649DD" w:rsidRDefault="0063798D" w:rsidP="0063798D">
      <w:pPr>
        <w:rPr>
          <w:szCs w:val="22"/>
          <w:lang w:val="es-ES"/>
        </w:rPr>
      </w:pPr>
      <w:r w:rsidRPr="00E649DD">
        <w:rPr>
          <w:szCs w:val="22"/>
          <w:lang w:val="es-ES"/>
        </w:rPr>
        <w:t xml:space="preserve">La UNESCO no se hace responsable de otros gastos adicionales, por ejemplo: cambios de itinerario, noches extra en el hotel, gastos generales de transporte, etc. </w:t>
      </w:r>
    </w:p>
    <w:p w:rsidR="0063798D" w:rsidRPr="00E649DD" w:rsidRDefault="0063798D" w:rsidP="0063798D">
      <w:pPr>
        <w:rPr>
          <w:szCs w:val="22"/>
          <w:lang w:val="es-ES"/>
        </w:rPr>
      </w:pPr>
      <w:r w:rsidRPr="00E649DD">
        <w:rPr>
          <w:szCs w:val="22"/>
          <w:lang w:val="es-ES"/>
        </w:rPr>
        <w:t xml:space="preserve">En caso de haber incurrido en algún otro gasto autorizado previamente por la UNESCO, este será reembolsado sólo si Ud. presenta los comprobantes oficiales de los pagos realizados, por lo que se le recomienda que conserve todos los recibos. </w:t>
      </w:r>
    </w:p>
    <w:p w:rsidR="0063798D" w:rsidRPr="00E649DD" w:rsidRDefault="0063798D" w:rsidP="0063798D">
      <w:pPr>
        <w:pStyle w:val="Heading2"/>
        <w:rPr>
          <w:lang w:val="es-ES"/>
        </w:rPr>
      </w:pPr>
      <w:r w:rsidRPr="00E649DD">
        <w:rPr>
          <w:lang w:val="es-ES"/>
        </w:rPr>
        <w:t>Moneda</w:t>
      </w:r>
    </w:p>
    <w:p w:rsidR="0063798D" w:rsidRPr="00E649DD" w:rsidRDefault="0063798D" w:rsidP="0063798D">
      <w:pPr>
        <w:rPr>
          <w:b/>
          <w:szCs w:val="22"/>
          <w:lang w:val="es-ES"/>
        </w:rPr>
      </w:pPr>
      <w:r w:rsidRPr="00E649DD">
        <w:rPr>
          <w:szCs w:val="22"/>
          <w:lang w:val="es-ES"/>
        </w:rPr>
        <w:t xml:space="preserve">La moneda válida para los turistas y extranjeros en general es el Peso Cubano Convertible (CUC). </w:t>
      </w:r>
    </w:p>
    <w:p w:rsidR="0063798D" w:rsidRPr="00E649DD" w:rsidRDefault="0063798D" w:rsidP="0063798D">
      <w:pPr>
        <w:rPr>
          <w:szCs w:val="22"/>
          <w:lang w:val="es-ES"/>
        </w:rPr>
      </w:pPr>
      <w:r w:rsidRPr="00E649DD">
        <w:rPr>
          <w:szCs w:val="22"/>
          <w:lang w:val="es-ES"/>
        </w:rPr>
        <w:t xml:space="preserve">La tasa de cambio del </w:t>
      </w:r>
      <w:r w:rsidR="00E649DD">
        <w:rPr>
          <w:szCs w:val="22"/>
          <w:lang w:val="es-ES"/>
        </w:rPr>
        <w:t xml:space="preserve">CUC contra el dólar US es de 0,87 CUC. </w:t>
      </w:r>
      <w:r w:rsidRPr="00E649DD">
        <w:rPr>
          <w:szCs w:val="22"/>
          <w:lang w:val="es-ES"/>
        </w:rPr>
        <w:t xml:space="preserve">Se recomienda a los visitantes el cambio de euros o dólares canadienses a CUC. Los lugares oficiales de cambio se encuentran en los hoteles, bancos o las CADECA (Casas de Cambio). </w:t>
      </w:r>
    </w:p>
    <w:p w:rsidR="0063798D" w:rsidRPr="00E649DD" w:rsidRDefault="0063798D" w:rsidP="0063798D">
      <w:pPr>
        <w:rPr>
          <w:szCs w:val="22"/>
          <w:lang w:val="es-ES"/>
        </w:rPr>
      </w:pPr>
      <w:r w:rsidRPr="00E649DD">
        <w:rPr>
          <w:szCs w:val="22"/>
          <w:lang w:val="es-ES"/>
        </w:rPr>
        <w:t xml:space="preserve">No es seguro realizar cambios de monedas en la calle. En algunos lugares se puede utilizar tarjetas Visa o </w:t>
      </w:r>
      <w:proofErr w:type="spellStart"/>
      <w:r w:rsidRPr="00E649DD">
        <w:rPr>
          <w:szCs w:val="22"/>
          <w:lang w:val="es-ES"/>
        </w:rPr>
        <w:t>MasterCard</w:t>
      </w:r>
      <w:proofErr w:type="spellEnd"/>
      <w:r w:rsidRPr="00E649DD">
        <w:rPr>
          <w:szCs w:val="22"/>
          <w:lang w:val="es-ES"/>
        </w:rPr>
        <w:t xml:space="preserve"> siempre que no sean emitidas por un banco estadounidense o sucursal de banco estadounidense.</w:t>
      </w:r>
    </w:p>
    <w:p w:rsidR="0063798D" w:rsidRDefault="0063798D" w:rsidP="0063798D">
      <w:pPr>
        <w:rPr>
          <w:szCs w:val="22"/>
          <w:lang w:val="es-ES"/>
        </w:rPr>
      </w:pPr>
      <w:r w:rsidRPr="00E649DD">
        <w:rPr>
          <w:szCs w:val="22"/>
          <w:lang w:val="es-ES"/>
        </w:rPr>
        <w:t xml:space="preserve">Si usted piensa extender su viaje o adquirir algún tipo de </w:t>
      </w:r>
      <w:proofErr w:type="spellStart"/>
      <w:r w:rsidRPr="00E649DD">
        <w:rPr>
          <w:szCs w:val="22"/>
          <w:lang w:val="es-ES"/>
        </w:rPr>
        <w:t>souvenir</w:t>
      </w:r>
      <w:proofErr w:type="spellEnd"/>
      <w:r w:rsidRPr="00E649DD">
        <w:rPr>
          <w:szCs w:val="22"/>
          <w:lang w:val="es-ES"/>
        </w:rPr>
        <w:t>, se le recomienda que lo haga con dinero en efectivo, ya que el uso de tarjetas de crédito no está generalizado en Cuba.</w:t>
      </w:r>
    </w:p>
    <w:p w:rsidR="00A977F6" w:rsidRPr="00E649DD" w:rsidRDefault="00A977F6" w:rsidP="0063798D">
      <w:pPr>
        <w:rPr>
          <w:szCs w:val="22"/>
          <w:lang w:val="es-ES"/>
        </w:rPr>
      </w:pPr>
      <w:r>
        <w:rPr>
          <w:szCs w:val="22"/>
          <w:lang w:val="es-ES"/>
        </w:rPr>
        <w:t xml:space="preserve">A su llegada al aeropuerto le será entregada una cantidad de dinero en CUC correspondiente a sus gastos en el país. </w:t>
      </w:r>
    </w:p>
    <w:p w:rsidR="0063798D" w:rsidRPr="00E649DD" w:rsidRDefault="0063798D" w:rsidP="0063798D">
      <w:pPr>
        <w:pStyle w:val="Heading2"/>
        <w:rPr>
          <w:lang w:val="es-ES"/>
        </w:rPr>
      </w:pPr>
      <w:r w:rsidRPr="00E649DD">
        <w:rPr>
          <w:lang w:val="es-ES"/>
        </w:rPr>
        <w:t>Seguridad</w:t>
      </w:r>
    </w:p>
    <w:p w:rsidR="0063798D" w:rsidRPr="00E649DD" w:rsidRDefault="0063798D" w:rsidP="0063798D">
      <w:pPr>
        <w:tabs>
          <w:tab w:val="left" w:pos="0"/>
        </w:tabs>
        <w:rPr>
          <w:szCs w:val="22"/>
          <w:lang w:val="es-ES"/>
        </w:rPr>
      </w:pPr>
      <w:r w:rsidRPr="00E649DD">
        <w:rPr>
          <w:szCs w:val="22"/>
          <w:lang w:val="es-ES"/>
        </w:rPr>
        <w:t xml:space="preserve">Cuba es un país seguro, aunque siempre es importante tomar algunas medidas de seguridad elementales. El número del Departamento de Policía es </w:t>
      </w:r>
      <w:r w:rsidRPr="00E649DD">
        <w:rPr>
          <w:b/>
          <w:szCs w:val="22"/>
          <w:lang w:val="es-ES"/>
        </w:rPr>
        <w:t>106</w:t>
      </w:r>
      <w:r w:rsidRPr="00E649DD">
        <w:rPr>
          <w:szCs w:val="22"/>
          <w:lang w:val="es-ES"/>
        </w:rPr>
        <w:t>.</w:t>
      </w:r>
    </w:p>
    <w:p w:rsidR="0063798D" w:rsidRPr="00E649DD" w:rsidRDefault="0063798D" w:rsidP="0063798D">
      <w:pPr>
        <w:pStyle w:val="Heading2"/>
        <w:rPr>
          <w:lang w:val="es-ES"/>
        </w:rPr>
      </w:pPr>
      <w:r w:rsidRPr="00E649DD">
        <w:rPr>
          <w:lang w:val="es-ES"/>
        </w:rPr>
        <w:t>Atención Médica</w:t>
      </w:r>
    </w:p>
    <w:p w:rsidR="0063798D" w:rsidRPr="00E649DD" w:rsidRDefault="0063798D" w:rsidP="0063798D">
      <w:pPr>
        <w:rPr>
          <w:szCs w:val="22"/>
          <w:lang w:val="es-ES"/>
        </w:rPr>
      </w:pPr>
      <w:r w:rsidRPr="00E649DD">
        <w:rPr>
          <w:szCs w:val="22"/>
          <w:lang w:val="es-ES"/>
        </w:rPr>
        <w:t xml:space="preserve">Usted deberá comprar al llegar al país un seguro médico en el aeropuerto, cuyo precio es de 2,50 CUC diario. Este será reembolsado a la presentación de los comprobantes oficiales de los pagos realizados. </w:t>
      </w:r>
    </w:p>
    <w:p w:rsidR="0063798D" w:rsidRPr="00E649DD" w:rsidRDefault="0063798D" w:rsidP="0063798D">
      <w:pPr>
        <w:ind w:right="-110"/>
        <w:rPr>
          <w:lang w:val="es-ES"/>
        </w:rPr>
      </w:pPr>
      <w:r w:rsidRPr="00E649DD">
        <w:rPr>
          <w:szCs w:val="22"/>
          <w:lang w:val="es-ES"/>
        </w:rPr>
        <w:t xml:space="preserve">Existe una clínica para la atención a visitantes extranjeros, diplomáticos y residentes extranjeros en general, ubicada en </w:t>
      </w:r>
      <w:r w:rsidRPr="00E649DD">
        <w:rPr>
          <w:lang w:val="es-ES"/>
        </w:rPr>
        <w:t xml:space="preserve">Calle 20, esq.41, Miramar, Playa </w:t>
      </w:r>
    </w:p>
    <w:p w:rsidR="0063798D" w:rsidRPr="00E649DD" w:rsidRDefault="0063798D" w:rsidP="0063798D">
      <w:pPr>
        <w:ind w:right="-110"/>
        <w:rPr>
          <w:szCs w:val="22"/>
          <w:lang w:val="es-ES"/>
        </w:rPr>
      </w:pPr>
      <w:r w:rsidRPr="00E649DD">
        <w:rPr>
          <w:rStyle w:val="Emphasis"/>
          <w:b w:val="0"/>
          <w:lang w:val="es-ES"/>
        </w:rPr>
        <w:t>Teléfono</w:t>
      </w:r>
      <w:r w:rsidRPr="00E649DD">
        <w:rPr>
          <w:b/>
          <w:lang w:val="es-ES"/>
        </w:rPr>
        <w:t>:</w:t>
      </w:r>
      <w:r w:rsidRPr="00E649DD">
        <w:rPr>
          <w:lang w:val="es-ES"/>
        </w:rPr>
        <w:t xml:space="preserve"> (537) 204-0330 al </w:t>
      </w:r>
      <w:r w:rsidRPr="00E649DD">
        <w:rPr>
          <w:szCs w:val="22"/>
          <w:lang w:val="es-ES"/>
        </w:rPr>
        <w:t>31,</w:t>
      </w:r>
      <w:r w:rsidRPr="00E649DD">
        <w:rPr>
          <w:i/>
          <w:szCs w:val="22"/>
          <w:lang w:val="es-ES"/>
        </w:rPr>
        <w:t xml:space="preserve"> </w:t>
      </w:r>
      <w:r w:rsidRPr="00E649DD">
        <w:rPr>
          <w:szCs w:val="22"/>
          <w:lang w:val="es-ES"/>
        </w:rPr>
        <w:t>Farmacia 204-2880</w:t>
      </w:r>
    </w:p>
    <w:p w:rsidR="0063798D" w:rsidRPr="00E649DD" w:rsidRDefault="0063798D" w:rsidP="0063798D">
      <w:pPr>
        <w:pStyle w:val="Heading2"/>
        <w:rPr>
          <w:lang w:val="es-ES"/>
        </w:rPr>
      </w:pPr>
      <w:r w:rsidRPr="00E649DD">
        <w:rPr>
          <w:lang w:val="es-ES"/>
        </w:rPr>
        <w:t xml:space="preserve">El tiempo </w:t>
      </w:r>
    </w:p>
    <w:p w:rsidR="0063798D" w:rsidRDefault="0063798D" w:rsidP="0063798D">
      <w:pPr>
        <w:tabs>
          <w:tab w:val="left" w:pos="0"/>
        </w:tabs>
        <w:rPr>
          <w:szCs w:val="22"/>
          <w:lang w:val="es-ES"/>
        </w:rPr>
      </w:pPr>
      <w:r w:rsidRPr="00E649DD">
        <w:rPr>
          <w:szCs w:val="22"/>
          <w:lang w:val="es-ES"/>
        </w:rPr>
        <w:t xml:space="preserve">En marzo, la temperatura es ligeramente fresca, la humedad relativa elevada. Las temperaturas pueden oscilar entre 20 grados Celsius en la noche y 27 de día. </w:t>
      </w:r>
    </w:p>
    <w:p w:rsidR="00A977F6" w:rsidRPr="00E649DD" w:rsidRDefault="00A977F6" w:rsidP="0063798D">
      <w:pPr>
        <w:tabs>
          <w:tab w:val="left" w:pos="0"/>
        </w:tabs>
        <w:rPr>
          <w:szCs w:val="22"/>
          <w:lang w:val="es-ES"/>
        </w:rPr>
      </w:pPr>
      <w:r>
        <w:rPr>
          <w:szCs w:val="22"/>
          <w:lang w:val="es-ES"/>
        </w:rPr>
        <w:t xml:space="preserve">Tanto el salón </w:t>
      </w:r>
      <w:proofErr w:type="spellStart"/>
      <w:r>
        <w:rPr>
          <w:szCs w:val="22"/>
          <w:lang w:val="es-ES"/>
        </w:rPr>
        <w:t>Taganana</w:t>
      </w:r>
      <w:proofErr w:type="spellEnd"/>
      <w:r>
        <w:rPr>
          <w:szCs w:val="22"/>
          <w:lang w:val="es-ES"/>
        </w:rPr>
        <w:t xml:space="preserve"> como otras áreas del Hotel tienen aire acondicionado por lo que se recomienda traer algún abrigo ligero.</w:t>
      </w:r>
    </w:p>
    <w:p w:rsidR="0063798D" w:rsidRPr="00E649DD" w:rsidRDefault="0063798D" w:rsidP="0063798D">
      <w:pPr>
        <w:pStyle w:val="Heading2"/>
        <w:rPr>
          <w:lang w:val="es-ES"/>
        </w:rPr>
      </w:pPr>
      <w:r w:rsidRPr="00E649DD">
        <w:rPr>
          <w:lang w:val="es-ES"/>
        </w:rPr>
        <w:t>Transporte público</w:t>
      </w:r>
    </w:p>
    <w:p w:rsidR="0063798D" w:rsidRPr="00E649DD" w:rsidRDefault="0063798D" w:rsidP="0063798D">
      <w:pPr>
        <w:tabs>
          <w:tab w:val="left" w:pos="0"/>
        </w:tabs>
        <w:rPr>
          <w:szCs w:val="22"/>
          <w:lang w:val="es-ES"/>
        </w:rPr>
      </w:pPr>
      <w:r w:rsidRPr="00E649DD">
        <w:rPr>
          <w:szCs w:val="22"/>
          <w:lang w:val="es-ES"/>
        </w:rPr>
        <w:t xml:space="preserve">Es muy limitado. Se recomienda que los visitantes utilicen los servicios de la compañía oficial de taxis </w:t>
      </w:r>
      <w:proofErr w:type="spellStart"/>
      <w:r w:rsidRPr="00E649DD">
        <w:rPr>
          <w:i/>
          <w:szCs w:val="22"/>
          <w:lang w:val="es-ES"/>
        </w:rPr>
        <w:t>Cubataxi</w:t>
      </w:r>
      <w:proofErr w:type="spellEnd"/>
      <w:r w:rsidRPr="00E649DD">
        <w:rPr>
          <w:i/>
          <w:szCs w:val="22"/>
          <w:lang w:val="es-ES"/>
        </w:rPr>
        <w:t>:</w:t>
      </w:r>
      <w:r w:rsidRPr="00E649DD">
        <w:rPr>
          <w:szCs w:val="22"/>
          <w:lang w:val="es-ES"/>
        </w:rPr>
        <w:t xml:space="preserve"> 855-5555</w:t>
      </w:r>
    </w:p>
    <w:p w:rsidR="0063798D" w:rsidRPr="00E649DD" w:rsidRDefault="0063798D" w:rsidP="0063798D">
      <w:pPr>
        <w:pStyle w:val="Heading2"/>
        <w:rPr>
          <w:lang w:val="es-ES"/>
        </w:rPr>
      </w:pPr>
      <w:r w:rsidRPr="00E649DD">
        <w:rPr>
          <w:lang w:val="es-ES"/>
        </w:rPr>
        <w:t>Contacto</w:t>
      </w:r>
    </w:p>
    <w:p w:rsidR="0063798D" w:rsidRPr="00E649DD" w:rsidRDefault="0063798D" w:rsidP="0063798D">
      <w:pPr>
        <w:rPr>
          <w:lang w:val="es-ES"/>
        </w:rPr>
      </w:pPr>
      <w:r w:rsidRPr="00E649DD">
        <w:rPr>
          <w:lang w:val="es-ES"/>
        </w:rPr>
        <w:t xml:space="preserve">Para cualquier asunto relacionado con la logística de su viaje a Cuba, el alojamiento y la acreditación al taller, puede contactar a: </w:t>
      </w:r>
    </w:p>
    <w:p w:rsidR="0063798D" w:rsidRPr="00E649DD" w:rsidRDefault="0063798D" w:rsidP="0063798D">
      <w:pPr>
        <w:rPr>
          <w:color w:val="000000"/>
          <w:lang w:val="es-ES"/>
        </w:rPr>
      </w:pPr>
      <w:r w:rsidRPr="00E649DD">
        <w:rPr>
          <w:color w:val="000000"/>
          <w:lang w:val="es-ES"/>
        </w:rPr>
        <w:t xml:space="preserve">Oficina Regional de Cultura para América Latina y el Caribe, Oficina </w:t>
      </w:r>
      <w:proofErr w:type="spellStart"/>
      <w:r w:rsidRPr="00E649DD">
        <w:rPr>
          <w:color w:val="000000"/>
          <w:lang w:val="es-ES"/>
        </w:rPr>
        <w:t>Multipaís</w:t>
      </w:r>
      <w:proofErr w:type="spellEnd"/>
      <w:r w:rsidRPr="00E649DD">
        <w:rPr>
          <w:color w:val="000000"/>
          <w:lang w:val="es-ES"/>
        </w:rPr>
        <w:t xml:space="preserve"> del Caribe Latino (Cuba, República Dominicana, Haití y Aruba), Oficina de Representación para Cuba, República Dominicana y Aruba</w:t>
      </w:r>
    </w:p>
    <w:p w:rsidR="0063798D" w:rsidRPr="00E649DD" w:rsidRDefault="0063798D" w:rsidP="0063798D">
      <w:pPr>
        <w:rPr>
          <w:lang w:val="es-ES"/>
        </w:rPr>
      </w:pPr>
      <w:r w:rsidRPr="00E649DD">
        <w:rPr>
          <w:lang w:val="es-ES"/>
        </w:rPr>
        <w:t>Sra.  Gilda Betancourt (</w:t>
      </w:r>
      <w:hyperlink r:id="rId13" w:history="1">
        <w:r w:rsidRPr="00E649DD">
          <w:rPr>
            <w:rStyle w:val="Hyperlink"/>
            <w:szCs w:val="22"/>
            <w:lang w:val="es-ES"/>
          </w:rPr>
          <w:t>g.betancourt@unesco.org.cu</w:t>
        </w:r>
      </w:hyperlink>
      <w:r w:rsidRPr="00E649DD">
        <w:rPr>
          <w:lang w:val="es-ES"/>
        </w:rPr>
        <w:t>) y Sra. Elsa Martin (</w:t>
      </w:r>
      <w:hyperlink r:id="rId14" w:history="1">
        <w:r w:rsidRPr="00E649DD">
          <w:rPr>
            <w:rStyle w:val="Hyperlink"/>
            <w:szCs w:val="22"/>
            <w:lang w:val="es-ES"/>
          </w:rPr>
          <w:t>em.martin@unesco.org.cu</w:t>
        </w:r>
      </w:hyperlink>
      <w:r w:rsidRPr="00E649DD">
        <w:rPr>
          <w:lang w:val="es-ES"/>
        </w:rPr>
        <w:t>)</w:t>
      </w:r>
    </w:p>
    <w:p w:rsidR="0063798D" w:rsidRPr="00E649DD" w:rsidRDefault="0063798D" w:rsidP="0063798D">
      <w:pPr>
        <w:rPr>
          <w:lang w:val="es-ES"/>
        </w:rPr>
      </w:pPr>
      <w:r w:rsidRPr="00E649DD">
        <w:rPr>
          <w:lang w:val="es-ES"/>
        </w:rPr>
        <w:t>Calle Calzada  No. 551 esq. a D. Vedado. Ciudad de La Habana, Cuba.</w:t>
      </w:r>
    </w:p>
    <w:p w:rsidR="0063798D" w:rsidRPr="00E649DD" w:rsidRDefault="0063798D" w:rsidP="0063798D">
      <w:pPr>
        <w:rPr>
          <w:lang w:val="es-ES"/>
        </w:rPr>
      </w:pPr>
      <w:r w:rsidRPr="00E649DD">
        <w:rPr>
          <w:lang w:val="es-ES"/>
        </w:rPr>
        <w:t>Teléfono: (53-7) 832 -2840 / 832-1787 ext. 116 y 121 respectivamente</w:t>
      </w:r>
    </w:p>
    <w:p w:rsidR="0063798D" w:rsidRPr="00E649DD" w:rsidRDefault="0063798D" w:rsidP="0063798D">
      <w:pPr>
        <w:rPr>
          <w:lang w:val="es-ES"/>
        </w:rPr>
      </w:pPr>
      <w:r w:rsidRPr="00E649DD">
        <w:rPr>
          <w:lang w:val="es-ES"/>
        </w:rPr>
        <w:t>Fax: (53-7) 833 – 3144</w:t>
      </w:r>
    </w:p>
    <w:p w:rsidR="0063798D" w:rsidRPr="00E649DD" w:rsidRDefault="0063798D" w:rsidP="0063798D">
      <w:pPr>
        <w:rPr>
          <w:szCs w:val="22"/>
          <w:lang w:val="es-ES"/>
        </w:rPr>
      </w:pPr>
      <w:r w:rsidRPr="00E649DD">
        <w:rPr>
          <w:szCs w:val="22"/>
          <w:lang w:val="es-ES"/>
        </w:rPr>
        <w:t>Cuestiones relacionadas con el programa deben ser dirigidas:</w:t>
      </w:r>
    </w:p>
    <w:p w:rsidR="0063798D" w:rsidRPr="0063798D" w:rsidRDefault="0063798D" w:rsidP="0063798D">
      <w:pPr>
        <w:rPr>
          <w:lang w:val="es-ES"/>
        </w:rPr>
      </w:pPr>
      <w:r w:rsidRPr="00E649DD">
        <w:rPr>
          <w:lang w:val="es-ES"/>
        </w:rPr>
        <w:t>Sra. Berta de Sancristóbal (</w:t>
      </w:r>
      <w:hyperlink r:id="rId15" w:history="1">
        <w:r w:rsidRPr="00E649DD">
          <w:rPr>
            <w:rStyle w:val="Hyperlink"/>
            <w:lang w:val="es-ES"/>
          </w:rPr>
          <w:t>b.de-sancristobal@unesco.org</w:t>
        </w:r>
      </w:hyperlink>
      <w:r w:rsidRPr="00E649DD">
        <w:rPr>
          <w:lang w:val="es-ES"/>
        </w:rPr>
        <w:t>) Especialista Auxiliar de Programa de la Sección del Patrimonio Cultural Inmaterial y Sr. Fernando Brugman (</w:t>
      </w:r>
      <w:hyperlink r:id="rId16" w:history="1">
        <w:r w:rsidRPr="00E649DD">
          <w:rPr>
            <w:rStyle w:val="Hyperlink"/>
            <w:lang w:val="es-ES"/>
          </w:rPr>
          <w:t>f.brugman@unesco.org.cu</w:t>
        </w:r>
      </w:hyperlink>
      <w:r w:rsidRPr="00E649DD">
        <w:rPr>
          <w:lang w:val="es-ES"/>
        </w:rPr>
        <w:t>), Coordinador Regional de Cultura de la Oficina de la Habana.</w:t>
      </w:r>
      <w:r w:rsidRPr="0063798D">
        <w:rPr>
          <w:lang w:val="es-ES"/>
        </w:rPr>
        <w:t xml:space="preserve"> </w:t>
      </w:r>
    </w:p>
    <w:sectPr w:rsidR="0063798D" w:rsidRPr="0063798D" w:rsidSect="00865A60">
      <w:footerReference w:type="default" r:id="rId17"/>
      <w:headerReference w:type="first" r:id="rId18"/>
      <w:footerReference w:type="first" r:id="rId19"/>
      <w:type w:val="oddPage"/>
      <w:pgSz w:w="11906" w:h="16838" w:code="9"/>
      <w:pgMar w:top="1417" w:right="1133" w:bottom="141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60" w:rsidRDefault="00865A60" w:rsidP="00DB3228">
      <w:r>
        <w:separator/>
      </w:r>
    </w:p>
  </w:endnote>
  <w:endnote w:type="continuationSeparator" w:id="0">
    <w:p w:rsidR="00865A60" w:rsidRDefault="00865A60" w:rsidP="00DB3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Pr="00407581" w:rsidRDefault="00865A60">
    <w:pPr>
      <w:pStyle w:val="Footer"/>
      <w:rPr>
        <w:sz w:val="18"/>
        <w:lang w:val="es-ES"/>
      </w:rPr>
    </w:pPr>
    <w:r w:rsidRPr="00407581">
      <w:rPr>
        <w:sz w:val="18"/>
        <w:lang w:val="es-ES"/>
      </w:rPr>
      <w:t>© UNESCO 2011, pr</w:t>
    </w:r>
    <w:r>
      <w:rPr>
        <w:sz w:val="18"/>
        <w:lang w:val="es-ES"/>
      </w:rPr>
      <w:t>o</w:t>
    </w:r>
    <w:r w:rsidRPr="00407581">
      <w:rPr>
        <w:sz w:val="18"/>
        <w:lang w:val="es-ES"/>
      </w:rPr>
      <w:t>hibida su reproducción sin autorización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E92388" w:rsidP="00DB3228">
    <w:pPr>
      <w:pStyle w:val="Footer"/>
    </w:pPr>
    <w:r w:rsidRPr="00E92388">
      <w:rPr>
        <w:noProof/>
        <w:snapToGrid/>
        <w:lang w:val="en-GB" w:eastAsia="en-GB" w:bidi="th-TH"/>
      </w:rPr>
      <w:pict>
        <v:shapetype id="_x0000_t202" coordsize="21600,21600" o:spt="202" path="m,l,21600r21600,l21600,xe">
          <v:stroke joinstyle="miter"/>
          <v:path gradientshapeok="t" o:connecttype="rect"/>
        </v:shapetype>
        <v:shape id="Text Box 2" o:spid="_x0000_s2049" type="#_x0000_t202" style="position:absolute;left:0;text-align:left;margin-left:-128.25pt;margin-top:741.3pt;width:192.5pt;height:89.1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FIxAIAANsFAAAOAAAAZHJzL2Uyb0RvYy54bWysVNtu2zAMfR+wfxD07vpS5WKjTtHG8TCg&#10;uwDtPkCx5ViYLXmSEqcb9u+j5MRxu5dhmx8MSaQOecgj3twe2wYdmNJcihSHVwFGTBSy5GKX4i9P&#10;ubfESBsqStpIwVL8zDS+Xb19c9N3CYtkLZuSKQQgQid9l+LamC7xfV3UrKX6SnZMgLGSqqUGtmrn&#10;l4r2gN42fhQEc7+XquyULJjWcJoNRrxy+FXFCvOpqjQzqEkx5GbcX7n/1v791Q1Ndop2NS9OadC/&#10;yKKlXEDQESqjhqK94r9BtbxQUsvKXBWy9WVV8YI5DsAmDF6xeaxpxxwXKI7uxjLp/wdbfDx8VoiX&#10;0DuMBG2hRU/saNC9PKLIVqfvdAJOjx24mSMcW0/LVHcPsviqkZDrmoodu1NK9jWjJWQX2pv+5OqA&#10;oy3Itv8gSwhD90Y6oGOlWgsIxUCADl16HjtjUyngMCKELGZgKsAWhtfhbOF659PkfL1T2rxjskV2&#10;kWIFrXfw9PCgjU2HJmcXG03InDeNa38jXhyA43ACweGqtdk0XDd/xEG8WW6WxCPRfOORIMu8u3xN&#10;vHkeLmbZdbZeZ+FPGzckSc3Lkgkb5qyskPxZ504aHzQxakvLhpcWzqak1W67bhQ6UFB27r6BbtPV&#10;dDidBfC5TozurgwTHP9lns4MZF9xDiMS3Eexl8+XC4/kZObFi2DpBWF8H88DEpMsf8n5gQv275xR&#10;n+J4Fs0cr0nSI5uBpmV54TmtUcsNDJeGtylejk40sSLdiNL13lDeDOtJKWz6l1KAHs5KcJK2Kh70&#10;bI7bI6BYnW9l+QziVhKkBzKFiQiLWqrvGPUwXVKsv+2pYhg17wU8kDgkxI4jt7me2/yRmlq2UwsV&#10;BUCl2GA0LNdmGGH7TvFdDZGGJynkHTyqiju5X7ICKnYDE8SROk07O6Kme+d1mcmrXwAAAP//AwBQ&#10;SwMEFAAGAAgAAAAhALj1OUDjAAAADgEAAA8AAABkcnMvZG93bnJldi54bWxMj8FOwzAQRO9I/IO1&#10;SNxam6i1ohCnipBoxIFKFBBXN16SiNiOYjdN+Xq2J3rb3RnNvsk3s+3ZhGPovFPwsBTA0NXedK5R&#10;8PH+vEiBhaid0b13qOCMATbF7U2uM+NP7g2nfWwYhbiQaQVtjEPGeahbtDos/YCOtG8/Wh1pHRtu&#10;Rn2icNvzRAjJre4cfWj1gE8t1j/7o1XwWm4nsyur6vO8+u3m6gXF9mun1P3dXD4CizjHfzNc8Akd&#10;CmI6+KMzgfUKFslarslLyipNJLCLJ0npdKBBSpECL3J+XaP4AwAA//8DAFBLAQItABQABgAIAAAA&#10;IQC2gziS/gAAAOEBAAATAAAAAAAAAAAAAAAAAAAAAABbQ29udGVudF9UeXBlc10ueG1sUEsBAi0A&#10;FAAGAAgAAAAhADj9If/WAAAAlAEAAAsAAAAAAAAAAAAAAAAALwEAAF9yZWxzLy5yZWxzUEsBAi0A&#10;FAAGAAgAAAAhAGdEUUjEAgAA2wUAAA4AAAAAAAAAAAAAAAAALgIAAGRycy9lMm9Eb2MueG1sUEsB&#10;Ai0AFAAGAAgAAAAhALj1OUDjAAAADgEAAA8AAAAAAAAAAAAAAAAAHgUAAGRycy9kb3ducmV2Lnht&#10;bFBLBQYAAAAABAAEAPMAAAAuBgAAAAA=&#10;" o:allowoverlap="f" filled="f" stroked="f">
          <v:fill opacity="32896f"/>
          <v:textbox style="mso-next-textbox:#Text Box 2" inset=",1mm,,1mm">
            <w:txbxContent>
              <w:p w:rsidR="00865A60" w:rsidRPr="0063798D" w:rsidRDefault="00865A60" w:rsidP="00CF2706">
                <w:pPr>
                  <w:pStyle w:val="Header"/>
                  <w:jc w:val="left"/>
                  <w:rPr>
                    <w:sz w:val="18"/>
                    <w:szCs w:val="18"/>
                    <w:lang w:val="fr-FR"/>
                  </w:rPr>
                </w:pPr>
                <w:r w:rsidRPr="0063798D">
                  <w:rPr>
                    <w:rFonts w:eastAsia="SimSun"/>
                    <w:sz w:val="18"/>
                    <w:szCs w:val="18"/>
                    <w:lang w:val="fr-FR"/>
                  </w:rPr>
                  <w:t xml:space="preserve">1, rue </w:t>
                </w:r>
                <w:proofErr w:type="spellStart"/>
                <w:r w:rsidRPr="0063798D">
                  <w:rPr>
                    <w:rFonts w:eastAsia="SimSun"/>
                    <w:sz w:val="18"/>
                    <w:szCs w:val="18"/>
                    <w:lang w:val="fr-FR"/>
                  </w:rPr>
                  <w:t>Miollis</w:t>
                </w:r>
                <w:proofErr w:type="spellEnd"/>
                <w:r w:rsidRPr="0063798D">
                  <w:rPr>
                    <w:rFonts w:eastAsia="SimSun"/>
                    <w:sz w:val="18"/>
                    <w:szCs w:val="18"/>
                    <w:lang w:val="fr-FR"/>
                  </w:rPr>
                  <w:br/>
                </w:r>
                <w:r w:rsidRPr="0063798D">
                  <w:rPr>
                    <w:sz w:val="18"/>
                    <w:szCs w:val="18"/>
                    <w:lang w:val="fr-FR"/>
                  </w:rPr>
                  <w:t>75732 Paris Cedex 15 France</w:t>
                </w:r>
                <w:r w:rsidRPr="0063798D">
                  <w:rPr>
                    <w:sz w:val="18"/>
                    <w:szCs w:val="18"/>
                    <w:lang w:val="fr-FR"/>
                  </w:rPr>
                  <w:br/>
                  <w:t>Tel.: +33 (0)1 45 68 4</w:t>
                </w:r>
                <w:r w:rsidRPr="0063798D">
                  <w:rPr>
                    <w:rFonts w:hint="cs"/>
                    <w:sz w:val="18"/>
                    <w:szCs w:val="18"/>
                    <w:rtl/>
                  </w:rPr>
                  <w:t>5</w:t>
                </w:r>
                <w:r w:rsidRPr="0063798D">
                  <w:rPr>
                    <w:sz w:val="18"/>
                    <w:szCs w:val="18"/>
                    <w:lang w:val="fr-FR"/>
                  </w:rPr>
                  <w:t xml:space="preserve"> </w:t>
                </w:r>
                <w:r w:rsidRPr="0063798D">
                  <w:rPr>
                    <w:rFonts w:hint="cs"/>
                    <w:sz w:val="18"/>
                    <w:szCs w:val="18"/>
                    <w:rtl/>
                  </w:rPr>
                  <w:t>19</w:t>
                </w:r>
                <w:r w:rsidRPr="0063798D">
                  <w:rPr>
                    <w:sz w:val="18"/>
                    <w:szCs w:val="18"/>
                    <w:rtl/>
                  </w:rPr>
                  <w:br/>
                </w:r>
                <w:r w:rsidRPr="0063798D">
                  <w:rPr>
                    <w:sz w:val="18"/>
                    <w:szCs w:val="18"/>
                    <w:lang w:val="fr-FR"/>
                  </w:rPr>
                  <w:t>Fax: +33 (0)1 45 68 5</w:t>
                </w:r>
                <w:r w:rsidRPr="0063798D">
                  <w:rPr>
                    <w:rFonts w:hint="cs"/>
                    <w:sz w:val="18"/>
                    <w:szCs w:val="18"/>
                    <w:rtl/>
                  </w:rPr>
                  <w:t>7</w:t>
                </w:r>
                <w:r w:rsidRPr="0063798D">
                  <w:rPr>
                    <w:sz w:val="18"/>
                    <w:szCs w:val="18"/>
                    <w:lang w:val="fr-FR"/>
                  </w:rPr>
                  <w:t xml:space="preserve"> </w:t>
                </w:r>
                <w:r w:rsidRPr="0063798D">
                  <w:rPr>
                    <w:rFonts w:hint="cs"/>
                    <w:sz w:val="18"/>
                    <w:szCs w:val="18"/>
                    <w:rtl/>
                  </w:rPr>
                  <w:t>52</w:t>
                </w:r>
                <w:r w:rsidRPr="0063798D">
                  <w:rPr>
                    <w:sz w:val="18"/>
                    <w:szCs w:val="18"/>
                    <w:rtl/>
                  </w:rPr>
                  <w:br/>
                </w:r>
                <w:r w:rsidRPr="0063798D">
                  <w:rPr>
                    <w:sz w:val="18"/>
                    <w:szCs w:val="18"/>
                    <w:lang w:val="fr-FR"/>
                  </w:rPr>
                  <w:t>www.unesco.org</w:t>
                </w:r>
              </w:p>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865A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865A60" w:rsidP="00DB3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60" w:rsidRDefault="00865A60" w:rsidP="00DB3228">
      <w:r>
        <w:separator/>
      </w:r>
    </w:p>
  </w:footnote>
  <w:footnote w:type="continuationSeparator" w:id="0">
    <w:p w:rsidR="00865A60" w:rsidRDefault="00865A60" w:rsidP="00DB3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4369"/>
      <w:gridCol w:w="4953"/>
    </w:tblGrid>
    <w:tr w:rsidR="00865A60" w:rsidRPr="00865A60" w:rsidTr="00865A60">
      <w:tc>
        <w:tcPr>
          <w:tcW w:w="4369" w:type="dxa"/>
        </w:tcPr>
        <w:p w:rsidR="00865A60" w:rsidRPr="00865A60" w:rsidRDefault="00865A60" w:rsidP="00865A60">
          <w:pPr>
            <w:pStyle w:val="Header"/>
            <w:tabs>
              <w:tab w:val="clear" w:pos="567"/>
              <w:tab w:val="clear" w:pos="4153"/>
              <w:tab w:val="clear" w:pos="8306"/>
              <w:tab w:val="right" w:pos="9072"/>
            </w:tabs>
            <w:spacing w:before="0" w:after="0"/>
            <w:jc w:val="left"/>
            <w:rPr>
              <w:sz w:val="20"/>
              <w:szCs w:val="20"/>
              <w:lang w:val="es-ES"/>
            </w:rPr>
          </w:pPr>
          <w:r w:rsidRPr="00865A60">
            <w:rPr>
              <w:sz w:val="20"/>
              <w:szCs w:val="20"/>
              <w:lang w:val="es-ES"/>
            </w:rPr>
            <w:t>Taller de formación de formadores,</w:t>
          </w:r>
          <w:r w:rsidRPr="00865A60">
            <w:rPr>
              <w:sz w:val="20"/>
              <w:szCs w:val="20"/>
              <w:lang w:val="es-ES"/>
            </w:rPr>
            <w:br/>
            <w:t>La Habana</w:t>
          </w:r>
          <w:r w:rsidRPr="00865A60">
            <w:rPr>
              <w:sz w:val="20"/>
              <w:szCs w:val="20"/>
              <w:lang w:val="es-ES"/>
            </w:rPr>
            <w:br/>
            <w:t>del 28 Marzo al 1 de Abril 2011</w:t>
          </w:r>
        </w:p>
      </w:tc>
      <w:tc>
        <w:tcPr>
          <w:tcW w:w="4953" w:type="dxa"/>
        </w:tcPr>
        <w:p w:rsidR="00865A60" w:rsidRPr="00865A60" w:rsidRDefault="00865A60" w:rsidP="00865A60">
          <w:pPr>
            <w:pStyle w:val="Header"/>
            <w:tabs>
              <w:tab w:val="clear" w:pos="567"/>
              <w:tab w:val="clear" w:pos="4153"/>
              <w:tab w:val="clear" w:pos="8306"/>
              <w:tab w:val="right" w:pos="9072"/>
            </w:tabs>
            <w:spacing w:before="0" w:after="0"/>
            <w:jc w:val="right"/>
            <w:rPr>
              <w:sz w:val="20"/>
              <w:szCs w:val="20"/>
              <w:lang w:val="es-ES"/>
            </w:rPr>
          </w:pPr>
          <w:r w:rsidRPr="00865A60">
            <w:rPr>
              <w:sz w:val="20"/>
              <w:szCs w:val="20"/>
              <w:lang w:val="es-ES"/>
            </w:rPr>
            <w:t>Informaciones útiles</w:t>
          </w:r>
        </w:p>
        <w:p w:rsidR="00865A60" w:rsidRPr="00865A60" w:rsidRDefault="00865A60" w:rsidP="00865A60">
          <w:pPr>
            <w:pStyle w:val="Header"/>
            <w:tabs>
              <w:tab w:val="clear" w:pos="567"/>
              <w:tab w:val="clear" w:pos="4153"/>
              <w:tab w:val="clear" w:pos="8306"/>
              <w:tab w:val="right" w:pos="9072"/>
            </w:tabs>
            <w:spacing w:before="0" w:after="0"/>
            <w:jc w:val="right"/>
            <w:rPr>
              <w:sz w:val="20"/>
              <w:szCs w:val="20"/>
              <w:lang w:val="es-ES"/>
            </w:rPr>
          </w:pPr>
          <w:r w:rsidRPr="00865A60">
            <w:rPr>
              <w:sz w:val="20"/>
              <w:szCs w:val="20"/>
              <w:lang w:val="es-ES"/>
            </w:rPr>
            <w:t xml:space="preserve">página </w:t>
          </w:r>
          <w:r w:rsidR="00E92388" w:rsidRPr="00865A60">
            <w:rPr>
              <w:sz w:val="20"/>
              <w:szCs w:val="20"/>
              <w:lang w:val="es-ES"/>
            </w:rPr>
            <w:fldChar w:fldCharType="begin"/>
          </w:r>
          <w:r w:rsidRPr="00865A60">
            <w:rPr>
              <w:sz w:val="20"/>
              <w:szCs w:val="20"/>
              <w:lang w:val="es-ES"/>
            </w:rPr>
            <w:instrText xml:space="preserve"> PAGE   \* MERGEFORMAT </w:instrText>
          </w:r>
          <w:r w:rsidR="00E92388" w:rsidRPr="00865A60">
            <w:rPr>
              <w:sz w:val="20"/>
              <w:szCs w:val="20"/>
              <w:lang w:val="es-ES"/>
            </w:rPr>
            <w:fldChar w:fldCharType="separate"/>
          </w:r>
          <w:r w:rsidR="00A977F6">
            <w:rPr>
              <w:noProof/>
              <w:sz w:val="20"/>
              <w:szCs w:val="20"/>
              <w:lang w:val="es-ES"/>
            </w:rPr>
            <w:t>3</w:t>
          </w:r>
          <w:r w:rsidR="00E92388" w:rsidRPr="00865A60">
            <w:rPr>
              <w:sz w:val="20"/>
              <w:szCs w:val="20"/>
              <w:lang w:val="es-ES"/>
            </w:rPr>
            <w:fldChar w:fldCharType="end"/>
          </w:r>
        </w:p>
      </w:tc>
    </w:tr>
  </w:tbl>
  <w:p w:rsidR="00865A60" w:rsidRDefault="00865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116"/>
      <w:gridCol w:w="7037"/>
    </w:tblGrid>
    <w:tr w:rsidR="00865A60" w:rsidRPr="00407581" w:rsidTr="00E50ED9">
      <w:tc>
        <w:tcPr>
          <w:tcW w:w="1101" w:type="dxa"/>
        </w:tcPr>
        <w:p w:rsidR="00865A60" w:rsidRPr="00E50ED9" w:rsidRDefault="00865A60" w:rsidP="00E50ED9">
          <w:pPr>
            <w:pStyle w:val="Header"/>
            <w:spacing w:before="240"/>
            <w:jc w:val="left"/>
            <w:rPr>
              <w:sz w:val="32"/>
            </w:rPr>
          </w:pPr>
          <w:r>
            <w:rPr>
              <w:noProof/>
              <w:snapToGrid/>
              <w:sz w:val="32"/>
              <w:lang w:val="fr-FR"/>
            </w:rPr>
            <w:drawing>
              <wp:anchor distT="0" distB="0" distL="114300" distR="114300" simplePos="0" relativeHeight="251658240" behindDoc="0" locked="0" layoutInCell="1" allowOverlap="1">
                <wp:simplePos x="0" y="0"/>
                <wp:positionH relativeFrom="column">
                  <wp:posOffset>-1363980</wp:posOffset>
                </wp:positionH>
                <wp:positionV relativeFrom="paragraph">
                  <wp:posOffset>15240</wp:posOffset>
                </wp:positionV>
                <wp:extent cx="1203325" cy="3110865"/>
                <wp:effectExtent l="19050" t="0" r="0" b="0"/>
                <wp:wrapNone/>
                <wp:docPr id="3" name="Picture 61"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ulogo"/>
                        <pic:cNvPicPr>
                          <a:picLocks noChangeAspect="1" noChangeArrowheads="1"/>
                        </pic:cNvPicPr>
                      </pic:nvPicPr>
                      <pic:blipFill>
                        <a:blip r:embed="rId1"/>
                        <a:srcRect/>
                        <a:stretch>
                          <a:fillRect/>
                        </a:stretch>
                      </pic:blipFill>
                      <pic:spPr bwMode="auto">
                        <a:xfrm>
                          <a:off x="0" y="0"/>
                          <a:ext cx="1203325" cy="3110865"/>
                        </a:xfrm>
                        <a:prstGeom prst="rect">
                          <a:avLst/>
                        </a:prstGeom>
                        <a:noFill/>
                        <a:ln w="9525">
                          <a:noFill/>
                          <a:miter lim="800000"/>
                          <a:headEnd/>
                          <a:tailEnd/>
                        </a:ln>
                      </pic:spPr>
                    </pic:pic>
                  </a:graphicData>
                </a:graphic>
              </wp:anchor>
            </w:drawing>
          </w:r>
          <w:r>
            <w:rPr>
              <w:noProof/>
              <w:snapToGrid/>
              <w:sz w:val="32"/>
              <w:lang w:val="fr-FR"/>
            </w:rPr>
            <w:drawing>
              <wp:inline distT="0" distB="0" distL="0" distR="0">
                <wp:extent cx="546100" cy="510540"/>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46100" cy="510540"/>
                        </a:xfrm>
                        <a:prstGeom prst="rect">
                          <a:avLst/>
                        </a:prstGeom>
                        <a:noFill/>
                        <a:ln w="9525">
                          <a:noFill/>
                          <a:miter lim="800000"/>
                          <a:headEnd/>
                          <a:tailEnd/>
                        </a:ln>
                      </pic:spPr>
                    </pic:pic>
                  </a:graphicData>
                </a:graphic>
              </wp:inline>
            </w:drawing>
          </w:r>
        </w:p>
      </w:tc>
      <w:tc>
        <w:tcPr>
          <w:tcW w:w="7052" w:type="dxa"/>
        </w:tcPr>
        <w:p w:rsidR="00865A60" w:rsidRPr="00407581" w:rsidRDefault="00865A60" w:rsidP="00B72F4F">
          <w:pPr>
            <w:pStyle w:val="Header"/>
            <w:spacing w:before="240"/>
            <w:jc w:val="left"/>
            <w:rPr>
              <w:sz w:val="32"/>
              <w:lang w:val="es-ES"/>
            </w:rPr>
          </w:pPr>
          <w:r w:rsidRPr="00407581">
            <w:rPr>
              <w:sz w:val="32"/>
              <w:lang w:val="es-ES"/>
            </w:rPr>
            <w:t>Convención para la salvaguardia del patrimonio cultural inmaterial</w:t>
          </w:r>
        </w:p>
      </w:tc>
    </w:tr>
  </w:tbl>
  <w:p w:rsidR="00865A60" w:rsidRPr="00407581" w:rsidRDefault="00865A60" w:rsidP="005E2786">
    <w:pPr>
      <w:pStyle w:val="Header"/>
      <w:spacing w:before="240"/>
      <w:jc w:val="left"/>
      <w:rPr>
        <w:sz w:val="32"/>
        <w:lang w:val="es-ES" w:eastAsia="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4369"/>
      <w:gridCol w:w="4953"/>
    </w:tblGrid>
    <w:tr w:rsidR="00865A60" w:rsidRPr="00865A60" w:rsidTr="0063798D">
      <w:tc>
        <w:tcPr>
          <w:tcW w:w="4369" w:type="dxa"/>
        </w:tcPr>
        <w:p w:rsidR="00865A60" w:rsidRPr="00865A60" w:rsidRDefault="00865A60" w:rsidP="00865A60">
          <w:pPr>
            <w:pStyle w:val="Header"/>
            <w:tabs>
              <w:tab w:val="clear" w:pos="567"/>
              <w:tab w:val="clear" w:pos="4153"/>
              <w:tab w:val="clear" w:pos="8306"/>
              <w:tab w:val="right" w:pos="9072"/>
            </w:tabs>
            <w:spacing w:before="0" w:after="0"/>
            <w:jc w:val="left"/>
            <w:rPr>
              <w:sz w:val="20"/>
              <w:szCs w:val="20"/>
              <w:lang w:val="es-ES"/>
            </w:rPr>
          </w:pPr>
          <w:r w:rsidRPr="00865A60">
            <w:rPr>
              <w:sz w:val="20"/>
              <w:szCs w:val="20"/>
              <w:lang w:val="es-ES"/>
            </w:rPr>
            <w:t>Taller de formación de formadores,</w:t>
          </w:r>
          <w:r w:rsidRPr="00865A60">
            <w:rPr>
              <w:sz w:val="20"/>
              <w:szCs w:val="20"/>
              <w:lang w:val="es-ES"/>
            </w:rPr>
            <w:br/>
            <w:t>La Habana</w:t>
          </w:r>
          <w:r w:rsidRPr="00865A60">
            <w:rPr>
              <w:sz w:val="20"/>
              <w:szCs w:val="20"/>
              <w:lang w:val="es-ES"/>
            </w:rPr>
            <w:br/>
            <w:t>del 28 Marzo al 1 de Abril 2011</w:t>
          </w:r>
        </w:p>
      </w:tc>
      <w:tc>
        <w:tcPr>
          <w:tcW w:w="4953" w:type="dxa"/>
        </w:tcPr>
        <w:p w:rsidR="00865A60" w:rsidRPr="00865A60" w:rsidRDefault="00865A60" w:rsidP="00865A60">
          <w:pPr>
            <w:pStyle w:val="Header"/>
            <w:tabs>
              <w:tab w:val="clear" w:pos="567"/>
              <w:tab w:val="clear" w:pos="4153"/>
              <w:tab w:val="clear" w:pos="8306"/>
              <w:tab w:val="right" w:pos="9072"/>
            </w:tabs>
            <w:spacing w:before="0" w:after="0"/>
            <w:jc w:val="right"/>
            <w:rPr>
              <w:sz w:val="20"/>
              <w:szCs w:val="20"/>
              <w:lang w:val="es-ES"/>
            </w:rPr>
          </w:pPr>
          <w:r w:rsidRPr="00865A60">
            <w:rPr>
              <w:sz w:val="20"/>
              <w:szCs w:val="20"/>
              <w:lang w:val="es-ES"/>
            </w:rPr>
            <w:t>Informaciones útiles</w:t>
          </w:r>
        </w:p>
        <w:p w:rsidR="00865A60" w:rsidRPr="00865A60" w:rsidRDefault="00865A60" w:rsidP="00865A60">
          <w:pPr>
            <w:pStyle w:val="Header"/>
            <w:tabs>
              <w:tab w:val="clear" w:pos="567"/>
              <w:tab w:val="clear" w:pos="4153"/>
              <w:tab w:val="clear" w:pos="8306"/>
              <w:tab w:val="right" w:pos="9072"/>
            </w:tabs>
            <w:spacing w:before="0" w:after="0"/>
            <w:jc w:val="right"/>
            <w:rPr>
              <w:sz w:val="20"/>
              <w:szCs w:val="20"/>
              <w:lang w:val="es-ES"/>
            </w:rPr>
          </w:pPr>
          <w:r w:rsidRPr="00865A60">
            <w:rPr>
              <w:sz w:val="20"/>
              <w:szCs w:val="20"/>
              <w:lang w:val="es-ES"/>
            </w:rPr>
            <w:t xml:space="preserve">página </w:t>
          </w:r>
          <w:r w:rsidR="00E92388" w:rsidRPr="00865A60">
            <w:rPr>
              <w:sz w:val="20"/>
              <w:szCs w:val="20"/>
              <w:lang w:val="es-ES"/>
            </w:rPr>
            <w:fldChar w:fldCharType="begin"/>
          </w:r>
          <w:r w:rsidRPr="00865A60">
            <w:rPr>
              <w:sz w:val="20"/>
              <w:szCs w:val="20"/>
              <w:lang w:val="es-ES"/>
            </w:rPr>
            <w:instrText xml:space="preserve"> PAGE   \* MERGEFORMAT </w:instrText>
          </w:r>
          <w:r w:rsidR="00E92388" w:rsidRPr="00865A60">
            <w:rPr>
              <w:sz w:val="20"/>
              <w:szCs w:val="20"/>
              <w:lang w:val="es-ES"/>
            </w:rPr>
            <w:fldChar w:fldCharType="separate"/>
          </w:r>
          <w:r w:rsidR="00A977F6">
            <w:rPr>
              <w:noProof/>
              <w:sz w:val="20"/>
              <w:szCs w:val="20"/>
              <w:lang w:val="es-ES"/>
            </w:rPr>
            <w:t>1</w:t>
          </w:r>
          <w:r w:rsidR="00E92388" w:rsidRPr="00865A60">
            <w:rPr>
              <w:sz w:val="20"/>
              <w:szCs w:val="20"/>
              <w:lang w:val="es-ES"/>
            </w:rPr>
            <w:fldChar w:fldCharType="end"/>
          </w:r>
        </w:p>
      </w:tc>
    </w:tr>
  </w:tbl>
  <w:p w:rsidR="00865A60" w:rsidRPr="00407581" w:rsidRDefault="00865A60" w:rsidP="005E2786">
    <w:pPr>
      <w:pStyle w:val="Header"/>
      <w:spacing w:before="240"/>
      <w:jc w:val="left"/>
      <w:rPr>
        <w:sz w:val="32"/>
        <w:lang w:val="es-E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3F"/>
    <w:multiLevelType w:val="multilevel"/>
    <w:tmpl w:val="87B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732"/>
    <w:multiLevelType w:val="hybridMultilevel"/>
    <w:tmpl w:val="0202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36D31"/>
    <w:multiLevelType w:val="hybridMultilevel"/>
    <w:tmpl w:val="837A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C3A6A"/>
    <w:multiLevelType w:val="hybridMultilevel"/>
    <w:tmpl w:val="8E68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B6CA7"/>
    <w:multiLevelType w:val="hybridMultilevel"/>
    <w:tmpl w:val="1194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51C7591"/>
    <w:multiLevelType w:val="multilevel"/>
    <w:tmpl w:val="222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05C88"/>
    <w:multiLevelType w:val="multilevel"/>
    <w:tmpl w:val="3E6E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5138F"/>
    <w:multiLevelType w:val="multilevel"/>
    <w:tmpl w:val="14A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F3C37"/>
    <w:multiLevelType w:val="hybridMultilevel"/>
    <w:tmpl w:val="9058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268E4"/>
    <w:multiLevelType w:val="multilevel"/>
    <w:tmpl w:val="8D2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17FD6"/>
    <w:multiLevelType w:val="multilevel"/>
    <w:tmpl w:val="2688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95775"/>
    <w:multiLevelType w:val="hybridMultilevel"/>
    <w:tmpl w:val="EDEAC62A"/>
    <w:lvl w:ilvl="0" w:tplc="C2ACDB3E">
      <w:start w:val="1"/>
      <w:numFmt w:val="bullet"/>
      <w:pStyle w:val="TOC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B21525"/>
    <w:multiLevelType w:val="multilevel"/>
    <w:tmpl w:val="E7C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14D8A"/>
    <w:multiLevelType w:val="multilevel"/>
    <w:tmpl w:val="BA6A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31434"/>
    <w:multiLevelType w:val="multilevel"/>
    <w:tmpl w:val="876C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C4443"/>
    <w:multiLevelType w:val="hybridMultilevel"/>
    <w:tmpl w:val="05E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A7D08"/>
    <w:multiLevelType w:val="hybridMultilevel"/>
    <w:tmpl w:val="FD82FFC2"/>
    <w:lvl w:ilvl="0" w:tplc="CAE8A63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281236"/>
    <w:multiLevelType w:val="hybridMultilevel"/>
    <w:tmpl w:val="8BD4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FE1991"/>
    <w:multiLevelType w:val="hybridMultilevel"/>
    <w:tmpl w:val="00E2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CC72E9"/>
    <w:multiLevelType w:val="hybridMultilevel"/>
    <w:tmpl w:val="6A5E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37B5F"/>
    <w:multiLevelType w:val="hybridMultilevel"/>
    <w:tmpl w:val="9B4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F30E8"/>
    <w:multiLevelType w:val="multilevel"/>
    <w:tmpl w:val="FE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6741C"/>
    <w:multiLevelType w:val="hybridMultilevel"/>
    <w:tmpl w:val="682C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751494"/>
    <w:multiLevelType w:val="hybridMultilevel"/>
    <w:tmpl w:val="36A4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267380"/>
    <w:multiLevelType w:val="multilevel"/>
    <w:tmpl w:val="84A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3F59E2"/>
    <w:multiLevelType w:val="multilevel"/>
    <w:tmpl w:val="FFF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D6FD9"/>
    <w:multiLevelType w:val="hybridMultilevel"/>
    <w:tmpl w:val="2EE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9434E2"/>
    <w:multiLevelType w:val="multilevel"/>
    <w:tmpl w:val="2232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316D5F"/>
    <w:multiLevelType w:val="multilevel"/>
    <w:tmpl w:val="4F4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305B47"/>
    <w:multiLevelType w:val="hybridMultilevel"/>
    <w:tmpl w:val="D8FA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FE7EAE"/>
    <w:multiLevelType w:val="hybridMultilevel"/>
    <w:tmpl w:val="5B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BA413A9"/>
    <w:multiLevelType w:val="hybridMultilevel"/>
    <w:tmpl w:val="DD2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110057"/>
    <w:multiLevelType w:val="hybridMultilevel"/>
    <w:tmpl w:val="6978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40693B"/>
    <w:multiLevelType w:val="multilevel"/>
    <w:tmpl w:val="804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3402B5"/>
    <w:multiLevelType w:val="hybridMultilevel"/>
    <w:tmpl w:val="211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ED4CD8"/>
    <w:multiLevelType w:val="multilevel"/>
    <w:tmpl w:val="8E7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2D64FB"/>
    <w:multiLevelType w:val="multilevel"/>
    <w:tmpl w:val="74B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0B3EA4"/>
    <w:multiLevelType w:val="hybridMultilevel"/>
    <w:tmpl w:val="970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54A8F"/>
    <w:multiLevelType w:val="multilevel"/>
    <w:tmpl w:val="117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92737A"/>
    <w:multiLevelType w:val="hybridMultilevel"/>
    <w:tmpl w:val="B91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A3D39"/>
    <w:multiLevelType w:val="multilevel"/>
    <w:tmpl w:val="FDC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2"/>
  </w:num>
  <w:num w:numId="4">
    <w:abstractNumId w:val="19"/>
  </w:num>
  <w:num w:numId="5">
    <w:abstractNumId w:val="31"/>
  </w:num>
  <w:num w:numId="6">
    <w:abstractNumId w:val="36"/>
  </w:num>
  <w:num w:numId="7">
    <w:abstractNumId w:val="9"/>
  </w:num>
  <w:num w:numId="8">
    <w:abstractNumId w:val="18"/>
  </w:num>
  <w:num w:numId="9">
    <w:abstractNumId w:val="24"/>
  </w:num>
  <w:num w:numId="10">
    <w:abstractNumId w:val="30"/>
  </w:num>
  <w:num w:numId="11">
    <w:abstractNumId w:val="20"/>
  </w:num>
  <w:num w:numId="12">
    <w:abstractNumId w:val="33"/>
  </w:num>
  <w:num w:numId="13">
    <w:abstractNumId w:val="16"/>
  </w:num>
  <w:num w:numId="14">
    <w:abstractNumId w:val="34"/>
  </w:num>
  <w:num w:numId="15">
    <w:abstractNumId w:val="3"/>
  </w:num>
  <w:num w:numId="16">
    <w:abstractNumId w:val="21"/>
  </w:num>
  <w:num w:numId="17">
    <w:abstractNumId w:val="23"/>
  </w:num>
  <w:num w:numId="18">
    <w:abstractNumId w:val="2"/>
  </w:num>
  <w:num w:numId="19">
    <w:abstractNumId w:val="4"/>
  </w:num>
  <w:num w:numId="20">
    <w:abstractNumId w:val="41"/>
  </w:num>
  <w:num w:numId="21">
    <w:abstractNumId w:val="27"/>
  </w:num>
  <w:num w:numId="22">
    <w:abstractNumId w:val="1"/>
  </w:num>
  <w:num w:numId="23">
    <w:abstractNumId w:val="14"/>
  </w:num>
  <w:num w:numId="24">
    <w:abstractNumId w:val="39"/>
  </w:num>
  <w:num w:numId="25">
    <w:abstractNumId w:val="29"/>
  </w:num>
  <w:num w:numId="26">
    <w:abstractNumId w:val="0"/>
  </w:num>
  <w:num w:numId="27">
    <w:abstractNumId w:val="6"/>
  </w:num>
  <w:num w:numId="28">
    <w:abstractNumId w:val="26"/>
  </w:num>
  <w:num w:numId="29">
    <w:abstractNumId w:val="13"/>
  </w:num>
  <w:num w:numId="30">
    <w:abstractNumId w:val="28"/>
  </w:num>
  <w:num w:numId="31">
    <w:abstractNumId w:val="37"/>
  </w:num>
  <w:num w:numId="32">
    <w:abstractNumId w:val="42"/>
  </w:num>
  <w:num w:numId="33">
    <w:abstractNumId w:val="15"/>
  </w:num>
  <w:num w:numId="34">
    <w:abstractNumId w:val="38"/>
  </w:num>
  <w:num w:numId="35">
    <w:abstractNumId w:val="40"/>
  </w:num>
  <w:num w:numId="36">
    <w:abstractNumId w:val="25"/>
  </w:num>
  <w:num w:numId="37">
    <w:abstractNumId w:val="8"/>
  </w:num>
  <w:num w:numId="38">
    <w:abstractNumId w:val="22"/>
  </w:num>
  <w:num w:numId="39">
    <w:abstractNumId w:val="35"/>
  </w:num>
  <w:num w:numId="40">
    <w:abstractNumId w:val="11"/>
  </w:num>
  <w:num w:numId="41">
    <w:abstractNumId w:val="7"/>
  </w:num>
  <w:num w:numId="42">
    <w:abstractNumId w:val="10"/>
  </w:num>
  <w:num w:numId="43">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567"/>
  <w:hyphenationZone w:val="425"/>
  <w:drawingGridHorizontalSpacing w:val="110"/>
  <w:displayHorizontalDrawingGridEvery w:val="2"/>
  <w:characterSpacingControl w:val="doNotCompress"/>
  <w:hdrShapeDefaults>
    <o:shapedefaults v:ext="edit" spidmax="2051">
      <o:colormenu v:ext="edit" fillcolor="none [2412]"/>
    </o:shapedefaults>
    <o:shapelayout v:ext="edit">
      <o:idmap v:ext="edit" data="2"/>
    </o:shapelayout>
  </w:hdrShapeDefaults>
  <w:footnotePr>
    <w:footnote w:id="-1"/>
    <w:footnote w:id="0"/>
  </w:footnotePr>
  <w:endnotePr>
    <w:endnote w:id="-1"/>
    <w:endnote w:id="0"/>
  </w:endnotePr>
  <w:compat/>
  <w:rsids>
    <w:rsidRoot w:val="00CB4BDE"/>
    <w:rsid w:val="00001AF2"/>
    <w:rsid w:val="00002FEA"/>
    <w:rsid w:val="00003735"/>
    <w:rsid w:val="00003F2D"/>
    <w:rsid w:val="000043D6"/>
    <w:rsid w:val="00004AEE"/>
    <w:rsid w:val="00005208"/>
    <w:rsid w:val="000055AF"/>
    <w:rsid w:val="00005D49"/>
    <w:rsid w:val="00005F27"/>
    <w:rsid w:val="00006D1F"/>
    <w:rsid w:val="00010051"/>
    <w:rsid w:val="00010481"/>
    <w:rsid w:val="00011B2D"/>
    <w:rsid w:val="00012DF2"/>
    <w:rsid w:val="00012FD8"/>
    <w:rsid w:val="00014975"/>
    <w:rsid w:val="000165A4"/>
    <w:rsid w:val="00017847"/>
    <w:rsid w:val="00017BB7"/>
    <w:rsid w:val="00017E6B"/>
    <w:rsid w:val="00020139"/>
    <w:rsid w:val="000213F2"/>
    <w:rsid w:val="00021FBB"/>
    <w:rsid w:val="0002332B"/>
    <w:rsid w:val="0002345D"/>
    <w:rsid w:val="00024E64"/>
    <w:rsid w:val="0003027D"/>
    <w:rsid w:val="000310CD"/>
    <w:rsid w:val="0003141C"/>
    <w:rsid w:val="00032811"/>
    <w:rsid w:val="00032F7E"/>
    <w:rsid w:val="00033FCB"/>
    <w:rsid w:val="00034A4B"/>
    <w:rsid w:val="00034D84"/>
    <w:rsid w:val="000352F7"/>
    <w:rsid w:val="00037604"/>
    <w:rsid w:val="00037E2C"/>
    <w:rsid w:val="00040D57"/>
    <w:rsid w:val="00043728"/>
    <w:rsid w:val="00045237"/>
    <w:rsid w:val="00045251"/>
    <w:rsid w:val="00045898"/>
    <w:rsid w:val="000539E9"/>
    <w:rsid w:val="00053A20"/>
    <w:rsid w:val="00053D4D"/>
    <w:rsid w:val="00054251"/>
    <w:rsid w:val="000542FF"/>
    <w:rsid w:val="00054355"/>
    <w:rsid w:val="000547A6"/>
    <w:rsid w:val="000555DB"/>
    <w:rsid w:val="00055A44"/>
    <w:rsid w:val="00055D40"/>
    <w:rsid w:val="00055FF2"/>
    <w:rsid w:val="00062014"/>
    <w:rsid w:val="00066DAF"/>
    <w:rsid w:val="00070B16"/>
    <w:rsid w:val="000711D7"/>
    <w:rsid w:val="000713B6"/>
    <w:rsid w:val="000720CE"/>
    <w:rsid w:val="00075756"/>
    <w:rsid w:val="000757A0"/>
    <w:rsid w:val="00075A23"/>
    <w:rsid w:val="00076803"/>
    <w:rsid w:val="00076902"/>
    <w:rsid w:val="000774A8"/>
    <w:rsid w:val="00077CF6"/>
    <w:rsid w:val="000800CE"/>
    <w:rsid w:val="000826CC"/>
    <w:rsid w:val="00083085"/>
    <w:rsid w:val="000859AD"/>
    <w:rsid w:val="00086DFB"/>
    <w:rsid w:val="00086EE5"/>
    <w:rsid w:val="00090959"/>
    <w:rsid w:val="000921B0"/>
    <w:rsid w:val="000926BF"/>
    <w:rsid w:val="0009355F"/>
    <w:rsid w:val="00094152"/>
    <w:rsid w:val="00094A93"/>
    <w:rsid w:val="00094E7C"/>
    <w:rsid w:val="00095D3A"/>
    <w:rsid w:val="0009721D"/>
    <w:rsid w:val="00097455"/>
    <w:rsid w:val="000A0630"/>
    <w:rsid w:val="000A23AC"/>
    <w:rsid w:val="000A3555"/>
    <w:rsid w:val="000A3B80"/>
    <w:rsid w:val="000A3DA3"/>
    <w:rsid w:val="000A5925"/>
    <w:rsid w:val="000B2604"/>
    <w:rsid w:val="000B33F4"/>
    <w:rsid w:val="000B38D8"/>
    <w:rsid w:val="000B4167"/>
    <w:rsid w:val="000B5F73"/>
    <w:rsid w:val="000B70DA"/>
    <w:rsid w:val="000C1B69"/>
    <w:rsid w:val="000C2837"/>
    <w:rsid w:val="000C4148"/>
    <w:rsid w:val="000C460F"/>
    <w:rsid w:val="000C47AA"/>
    <w:rsid w:val="000C4BFE"/>
    <w:rsid w:val="000C595B"/>
    <w:rsid w:val="000C5ED4"/>
    <w:rsid w:val="000C6A9B"/>
    <w:rsid w:val="000C6C92"/>
    <w:rsid w:val="000D0EF3"/>
    <w:rsid w:val="000D1F61"/>
    <w:rsid w:val="000D3F12"/>
    <w:rsid w:val="000D6CED"/>
    <w:rsid w:val="000E02E5"/>
    <w:rsid w:val="000E0698"/>
    <w:rsid w:val="000E16B7"/>
    <w:rsid w:val="000E179C"/>
    <w:rsid w:val="000E1DFE"/>
    <w:rsid w:val="000E3023"/>
    <w:rsid w:val="000E398D"/>
    <w:rsid w:val="000E3BB2"/>
    <w:rsid w:val="000E4E55"/>
    <w:rsid w:val="000E775A"/>
    <w:rsid w:val="000F1DC8"/>
    <w:rsid w:val="000F2C94"/>
    <w:rsid w:val="000F4FF1"/>
    <w:rsid w:val="000F5AA5"/>
    <w:rsid w:val="000F62E8"/>
    <w:rsid w:val="00100BDA"/>
    <w:rsid w:val="001032C0"/>
    <w:rsid w:val="0010380D"/>
    <w:rsid w:val="00106D11"/>
    <w:rsid w:val="001077DB"/>
    <w:rsid w:val="001105DB"/>
    <w:rsid w:val="00113BF5"/>
    <w:rsid w:val="00116D0F"/>
    <w:rsid w:val="00117B05"/>
    <w:rsid w:val="00120DE3"/>
    <w:rsid w:val="00121451"/>
    <w:rsid w:val="0012161C"/>
    <w:rsid w:val="0012374C"/>
    <w:rsid w:val="00123E1E"/>
    <w:rsid w:val="00123E79"/>
    <w:rsid w:val="00125CC7"/>
    <w:rsid w:val="001265D7"/>
    <w:rsid w:val="00126629"/>
    <w:rsid w:val="00127A3D"/>
    <w:rsid w:val="001320FA"/>
    <w:rsid w:val="001322C4"/>
    <w:rsid w:val="0013287A"/>
    <w:rsid w:val="00132BA1"/>
    <w:rsid w:val="00133914"/>
    <w:rsid w:val="0013474A"/>
    <w:rsid w:val="00134BA6"/>
    <w:rsid w:val="00134CDB"/>
    <w:rsid w:val="00134CDD"/>
    <w:rsid w:val="00134EE0"/>
    <w:rsid w:val="00136731"/>
    <w:rsid w:val="00136833"/>
    <w:rsid w:val="0013715D"/>
    <w:rsid w:val="001372EE"/>
    <w:rsid w:val="001402CF"/>
    <w:rsid w:val="001418DF"/>
    <w:rsid w:val="0014222F"/>
    <w:rsid w:val="001457CC"/>
    <w:rsid w:val="001470B9"/>
    <w:rsid w:val="00151C32"/>
    <w:rsid w:val="00154CB4"/>
    <w:rsid w:val="00155E47"/>
    <w:rsid w:val="0015775D"/>
    <w:rsid w:val="00157E36"/>
    <w:rsid w:val="00160140"/>
    <w:rsid w:val="00160758"/>
    <w:rsid w:val="001616E7"/>
    <w:rsid w:val="00161726"/>
    <w:rsid w:val="00161BA1"/>
    <w:rsid w:val="00162205"/>
    <w:rsid w:val="0016413C"/>
    <w:rsid w:val="001661C9"/>
    <w:rsid w:val="00166F1E"/>
    <w:rsid w:val="00167677"/>
    <w:rsid w:val="00170110"/>
    <w:rsid w:val="001711F5"/>
    <w:rsid w:val="0017326B"/>
    <w:rsid w:val="001736E7"/>
    <w:rsid w:val="00176331"/>
    <w:rsid w:val="001773D5"/>
    <w:rsid w:val="0018183D"/>
    <w:rsid w:val="00182147"/>
    <w:rsid w:val="001821C0"/>
    <w:rsid w:val="00182442"/>
    <w:rsid w:val="0018565E"/>
    <w:rsid w:val="00185EDA"/>
    <w:rsid w:val="001863F8"/>
    <w:rsid w:val="001871B3"/>
    <w:rsid w:val="00190559"/>
    <w:rsid w:val="00190689"/>
    <w:rsid w:val="00191659"/>
    <w:rsid w:val="00192828"/>
    <w:rsid w:val="00193E1B"/>
    <w:rsid w:val="0019471E"/>
    <w:rsid w:val="001950C5"/>
    <w:rsid w:val="0019549A"/>
    <w:rsid w:val="0019638A"/>
    <w:rsid w:val="001A0E01"/>
    <w:rsid w:val="001A2ABF"/>
    <w:rsid w:val="001A3013"/>
    <w:rsid w:val="001A342B"/>
    <w:rsid w:val="001A42AB"/>
    <w:rsid w:val="001A47EC"/>
    <w:rsid w:val="001A6704"/>
    <w:rsid w:val="001A6A6D"/>
    <w:rsid w:val="001A71B6"/>
    <w:rsid w:val="001B1BA4"/>
    <w:rsid w:val="001B34D8"/>
    <w:rsid w:val="001B3732"/>
    <w:rsid w:val="001B3BDE"/>
    <w:rsid w:val="001B5288"/>
    <w:rsid w:val="001B5522"/>
    <w:rsid w:val="001B6186"/>
    <w:rsid w:val="001C0AF1"/>
    <w:rsid w:val="001C0EDB"/>
    <w:rsid w:val="001C16FF"/>
    <w:rsid w:val="001C5493"/>
    <w:rsid w:val="001C54C1"/>
    <w:rsid w:val="001C5766"/>
    <w:rsid w:val="001C6336"/>
    <w:rsid w:val="001C7013"/>
    <w:rsid w:val="001C7BB7"/>
    <w:rsid w:val="001D157D"/>
    <w:rsid w:val="001D203B"/>
    <w:rsid w:val="001D3191"/>
    <w:rsid w:val="001D3546"/>
    <w:rsid w:val="001D5231"/>
    <w:rsid w:val="001D536B"/>
    <w:rsid w:val="001D61A8"/>
    <w:rsid w:val="001D62F3"/>
    <w:rsid w:val="001D78AA"/>
    <w:rsid w:val="001E12F9"/>
    <w:rsid w:val="001F045B"/>
    <w:rsid w:val="001F05B2"/>
    <w:rsid w:val="001F21FA"/>
    <w:rsid w:val="001F28E8"/>
    <w:rsid w:val="001F4A06"/>
    <w:rsid w:val="001F755B"/>
    <w:rsid w:val="0020100D"/>
    <w:rsid w:val="00201329"/>
    <w:rsid w:val="0020246E"/>
    <w:rsid w:val="002060A6"/>
    <w:rsid w:val="0020697D"/>
    <w:rsid w:val="00206CFF"/>
    <w:rsid w:val="002070BA"/>
    <w:rsid w:val="002077FF"/>
    <w:rsid w:val="00207C0E"/>
    <w:rsid w:val="00207C80"/>
    <w:rsid w:val="00207F47"/>
    <w:rsid w:val="0021091C"/>
    <w:rsid w:val="00210DF5"/>
    <w:rsid w:val="0021166C"/>
    <w:rsid w:val="00211F6B"/>
    <w:rsid w:val="002121E7"/>
    <w:rsid w:val="00212C01"/>
    <w:rsid w:val="00214749"/>
    <w:rsid w:val="00214CC4"/>
    <w:rsid w:val="00215153"/>
    <w:rsid w:val="002152D9"/>
    <w:rsid w:val="0021673B"/>
    <w:rsid w:val="00216985"/>
    <w:rsid w:val="002169DF"/>
    <w:rsid w:val="00217BFF"/>
    <w:rsid w:val="00220B9E"/>
    <w:rsid w:val="00220CDA"/>
    <w:rsid w:val="0022242E"/>
    <w:rsid w:val="00222B46"/>
    <w:rsid w:val="002234FD"/>
    <w:rsid w:val="00223D6D"/>
    <w:rsid w:val="00224A38"/>
    <w:rsid w:val="002251A9"/>
    <w:rsid w:val="0022693E"/>
    <w:rsid w:val="00227033"/>
    <w:rsid w:val="00231744"/>
    <w:rsid w:val="00232DE6"/>
    <w:rsid w:val="00233CB6"/>
    <w:rsid w:val="00234238"/>
    <w:rsid w:val="00235437"/>
    <w:rsid w:val="0023579B"/>
    <w:rsid w:val="0023715D"/>
    <w:rsid w:val="0024261C"/>
    <w:rsid w:val="00243015"/>
    <w:rsid w:val="00243909"/>
    <w:rsid w:val="0024560D"/>
    <w:rsid w:val="00246C32"/>
    <w:rsid w:val="0024700F"/>
    <w:rsid w:val="00247B15"/>
    <w:rsid w:val="00251028"/>
    <w:rsid w:val="0025164E"/>
    <w:rsid w:val="0025196B"/>
    <w:rsid w:val="00252375"/>
    <w:rsid w:val="002534FF"/>
    <w:rsid w:val="002535D2"/>
    <w:rsid w:val="00253955"/>
    <w:rsid w:val="00256078"/>
    <w:rsid w:val="002564A9"/>
    <w:rsid w:val="002571F5"/>
    <w:rsid w:val="00260207"/>
    <w:rsid w:val="00260332"/>
    <w:rsid w:val="002608F7"/>
    <w:rsid w:val="00260C70"/>
    <w:rsid w:val="00260E09"/>
    <w:rsid w:val="002611FA"/>
    <w:rsid w:val="00263825"/>
    <w:rsid w:val="00264547"/>
    <w:rsid w:val="0026464D"/>
    <w:rsid w:val="00266639"/>
    <w:rsid w:val="002671BF"/>
    <w:rsid w:val="00270A58"/>
    <w:rsid w:val="00271DB9"/>
    <w:rsid w:val="00272408"/>
    <w:rsid w:val="00273B0E"/>
    <w:rsid w:val="002800CA"/>
    <w:rsid w:val="002801BC"/>
    <w:rsid w:val="00280F6E"/>
    <w:rsid w:val="00281425"/>
    <w:rsid w:val="00282879"/>
    <w:rsid w:val="00284F6F"/>
    <w:rsid w:val="00285510"/>
    <w:rsid w:val="002857A9"/>
    <w:rsid w:val="00285AC7"/>
    <w:rsid w:val="00285B31"/>
    <w:rsid w:val="00285F8B"/>
    <w:rsid w:val="00285FDF"/>
    <w:rsid w:val="00287843"/>
    <w:rsid w:val="00290813"/>
    <w:rsid w:val="00291621"/>
    <w:rsid w:val="002919C5"/>
    <w:rsid w:val="00291BA9"/>
    <w:rsid w:val="00291F1D"/>
    <w:rsid w:val="00292296"/>
    <w:rsid w:val="00293DC5"/>
    <w:rsid w:val="0029493E"/>
    <w:rsid w:val="00294DA0"/>
    <w:rsid w:val="00295F09"/>
    <w:rsid w:val="00296252"/>
    <w:rsid w:val="002A1F59"/>
    <w:rsid w:val="002A2231"/>
    <w:rsid w:val="002A35B6"/>
    <w:rsid w:val="002A368A"/>
    <w:rsid w:val="002A3815"/>
    <w:rsid w:val="002A69FA"/>
    <w:rsid w:val="002A6C89"/>
    <w:rsid w:val="002A7118"/>
    <w:rsid w:val="002B0378"/>
    <w:rsid w:val="002B0890"/>
    <w:rsid w:val="002B1449"/>
    <w:rsid w:val="002B1478"/>
    <w:rsid w:val="002B26A4"/>
    <w:rsid w:val="002B3C2E"/>
    <w:rsid w:val="002B3D1E"/>
    <w:rsid w:val="002B77DD"/>
    <w:rsid w:val="002B7983"/>
    <w:rsid w:val="002C08B7"/>
    <w:rsid w:val="002C2518"/>
    <w:rsid w:val="002C442A"/>
    <w:rsid w:val="002C4AD0"/>
    <w:rsid w:val="002C7953"/>
    <w:rsid w:val="002D279A"/>
    <w:rsid w:val="002D3F34"/>
    <w:rsid w:val="002D45A0"/>
    <w:rsid w:val="002D533C"/>
    <w:rsid w:val="002D5615"/>
    <w:rsid w:val="002D57A9"/>
    <w:rsid w:val="002D6390"/>
    <w:rsid w:val="002D7A51"/>
    <w:rsid w:val="002E037B"/>
    <w:rsid w:val="002E419A"/>
    <w:rsid w:val="002E5173"/>
    <w:rsid w:val="002E54C2"/>
    <w:rsid w:val="002E5985"/>
    <w:rsid w:val="002E753C"/>
    <w:rsid w:val="002F0F11"/>
    <w:rsid w:val="002F2F0B"/>
    <w:rsid w:val="002F31E9"/>
    <w:rsid w:val="002F3521"/>
    <w:rsid w:val="002F3B7E"/>
    <w:rsid w:val="002F42CF"/>
    <w:rsid w:val="002F43B8"/>
    <w:rsid w:val="002F4AD5"/>
    <w:rsid w:val="002F51E3"/>
    <w:rsid w:val="002F567A"/>
    <w:rsid w:val="002F5875"/>
    <w:rsid w:val="002F60BB"/>
    <w:rsid w:val="002F707F"/>
    <w:rsid w:val="00300263"/>
    <w:rsid w:val="00300D0F"/>
    <w:rsid w:val="00301065"/>
    <w:rsid w:val="00301BE2"/>
    <w:rsid w:val="0030444A"/>
    <w:rsid w:val="003046B8"/>
    <w:rsid w:val="0030569B"/>
    <w:rsid w:val="00306A8D"/>
    <w:rsid w:val="00307357"/>
    <w:rsid w:val="00307EE3"/>
    <w:rsid w:val="00311361"/>
    <w:rsid w:val="0031211D"/>
    <w:rsid w:val="003134F6"/>
    <w:rsid w:val="00314386"/>
    <w:rsid w:val="00316EDB"/>
    <w:rsid w:val="00320E0C"/>
    <w:rsid w:val="0032106D"/>
    <w:rsid w:val="00322ED4"/>
    <w:rsid w:val="00323C1D"/>
    <w:rsid w:val="00324307"/>
    <w:rsid w:val="00326319"/>
    <w:rsid w:val="00330DEE"/>
    <w:rsid w:val="003310BE"/>
    <w:rsid w:val="00333036"/>
    <w:rsid w:val="003331D5"/>
    <w:rsid w:val="00333AA0"/>
    <w:rsid w:val="00335FBD"/>
    <w:rsid w:val="003362DC"/>
    <w:rsid w:val="00336E95"/>
    <w:rsid w:val="0033777A"/>
    <w:rsid w:val="003419E7"/>
    <w:rsid w:val="0034698F"/>
    <w:rsid w:val="00350C69"/>
    <w:rsid w:val="00350C90"/>
    <w:rsid w:val="003516EB"/>
    <w:rsid w:val="003518B6"/>
    <w:rsid w:val="003529A5"/>
    <w:rsid w:val="003558E5"/>
    <w:rsid w:val="0035605B"/>
    <w:rsid w:val="00356592"/>
    <w:rsid w:val="003568F8"/>
    <w:rsid w:val="00356C67"/>
    <w:rsid w:val="003601EB"/>
    <w:rsid w:val="00360256"/>
    <w:rsid w:val="00360A8D"/>
    <w:rsid w:val="00360AC0"/>
    <w:rsid w:val="00361E84"/>
    <w:rsid w:val="003636D6"/>
    <w:rsid w:val="00365EE2"/>
    <w:rsid w:val="00367346"/>
    <w:rsid w:val="00373AF0"/>
    <w:rsid w:val="00374076"/>
    <w:rsid w:val="00374745"/>
    <w:rsid w:val="0037492E"/>
    <w:rsid w:val="0037691D"/>
    <w:rsid w:val="00376B2A"/>
    <w:rsid w:val="00376C0E"/>
    <w:rsid w:val="00381BA1"/>
    <w:rsid w:val="00381BDE"/>
    <w:rsid w:val="003837A1"/>
    <w:rsid w:val="00385272"/>
    <w:rsid w:val="0038657D"/>
    <w:rsid w:val="00386A6E"/>
    <w:rsid w:val="0038761F"/>
    <w:rsid w:val="003879DA"/>
    <w:rsid w:val="003910A9"/>
    <w:rsid w:val="00391410"/>
    <w:rsid w:val="0039159A"/>
    <w:rsid w:val="00394AFA"/>
    <w:rsid w:val="0039652C"/>
    <w:rsid w:val="003A175E"/>
    <w:rsid w:val="003A2B92"/>
    <w:rsid w:val="003A3FEA"/>
    <w:rsid w:val="003A4CB9"/>
    <w:rsid w:val="003A619A"/>
    <w:rsid w:val="003A671A"/>
    <w:rsid w:val="003A7C6A"/>
    <w:rsid w:val="003B100A"/>
    <w:rsid w:val="003B2537"/>
    <w:rsid w:val="003B2EC2"/>
    <w:rsid w:val="003B60D6"/>
    <w:rsid w:val="003B6A07"/>
    <w:rsid w:val="003B6D2C"/>
    <w:rsid w:val="003B77C1"/>
    <w:rsid w:val="003C06C9"/>
    <w:rsid w:val="003C1D08"/>
    <w:rsid w:val="003C35E8"/>
    <w:rsid w:val="003C4C76"/>
    <w:rsid w:val="003C596C"/>
    <w:rsid w:val="003C785D"/>
    <w:rsid w:val="003D04D3"/>
    <w:rsid w:val="003D0ABA"/>
    <w:rsid w:val="003D1440"/>
    <w:rsid w:val="003D5459"/>
    <w:rsid w:val="003D5783"/>
    <w:rsid w:val="003D6290"/>
    <w:rsid w:val="003D685B"/>
    <w:rsid w:val="003D6D83"/>
    <w:rsid w:val="003D709A"/>
    <w:rsid w:val="003E05C9"/>
    <w:rsid w:val="003E16F5"/>
    <w:rsid w:val="003E5FB8"/>
    <w:rsid w:val="003E66BD"/>
    <w:rsid w:val="003E75E5"/>
    <w:rsid w:val="003F2CD8"/>
    <w:rsid w:val="003F3521"/>
    <w:rsid w:val="003F3F60"/>
    <w:rsid w:val="003F47F5"/>
    <w:rsid w:val="003F4D25"/>
    <w:rsid w:val="003F58CC"/>
    <w:rsid w:val="003F67F0"/>
    <w:rsid w:val="003F76E0"/>
    <w:rsid w:val="003F7D1A"/>
    <w:rsid w:val="0040109A"/>
    <w:rsid w:val="0040226B"/>
    <w:rsid w:val="00402440"/>
    <w:rsid w:val="004035C6"/>
    <w:rsid w:val="00404925"/>
    <w:rsid w:val="0040624F"/>
    <w:rsid w:val="00407581"/>
    <w:rsid w:val="00407E51"/>
    <w:rsid w:val="00411211"/>
    <w:rsid w:val="00412161"/>
    <w:rsid w:val="00412935"/>
    <w:rsid w:val="00412C4E"/>
    <w:rsid w:val="00413BA9"/>
    <w:rsid w:val="00414356"/>
    <w:rsid w:val="004145D6"/>
    <w:rsid w:val="00415B91"/>
    <w:rsid w:val="00417000"/>
    <w:rsid w:val="0041705B"/>
    <w:rsid w:val="004176C0"/>
    <w:rsid w:val="004202F8"/>
    <w:rsid w:val="00420AF6"/>
    <w:rsid w:val="00422632"/>
    <w:rsid w:val="00422ED7"/>
    <w:rsid w:val="004230B5"/>
    <w:rsid w:val="004243F7"/>
    <w:rsid w:val="004331C1"/>
    <w:rsid w:val="00434A12"/>
    <w:rsid w:val="00440F4D"/>
    <w:rsid w:val="00441B44"/>
    <w:rsid w:val="00441BD2"/>
    <w:rsid w:val="00441C45"/>
    <w:rsid w:val="00442DB8"/>
    <w:rsid w:val="00444646"/>
    <w:rsid w:val="00445C0F"/>
    <w:rsid w:val="00450960"/>
    <w:rsid w:val="00450B59"/>
    <w:rsid w:val="00450DA2"/>
    <w:rsid w:val="00451232"/>
    <w:rsid w:val="004523E9"/>
    <w:rsid w:val="00452BA1"/>
    <w:rsid w:val="00453CC8"/>
    <w:rsid w:val="00454436"/>
    <w:rsid w:val="004565B9"/>
    <w:rsid w:val="0045669A"/>
    <w:rsid w:val="004570BE"/>
    <w:rsid w:val="00457C75"/>
    <w:rsid w:val="00460776"/>
    <w:rsid w:val="00461DC1"/>
    <w:rsid w:val="00461E15"/>
    <w:rsid w:val="00462AFB"/>
    <w:rsid w:val="0046300E"/>
    <w:rsid w:val="0046340C"/>
    <w:rsid w:val="004644FE"/>
    <w:rsid w:val="00465B37"/>
    <w:rsid w:val="004706DC"/>
    <w:rsid w:val="00470B74"/>
    <w:rsid w:val="004745A0"/>
    <w:rsid w:val="00475B10"/>
    <w:rsid w:val="00476B66"/>
    <w:rsid w:val="00480A0E"/>
    <w:rsid w:val="00480B84"/>
    <w:rsid w:val="00481097"/>
    <w:rsid w:val="00482463"/>
    <w:rsid w:val="00482CD6"/>
    <w:rsid w:val="0048514C"/>
    <w:rsid w:val="004859E0"/>
    <w:rsid w:val="0048797F"/>
    <w:rsid w:val="004973DE"/>
    <w:rsid w:val="004A08C1"/>
    <w:rsid w:val="004A2476"/>
    <w:rsid w:val="004A36A1"/>
    <w:rsid w:val="004A3F9D"/>
    <w:rsid w:val="004A5506"/>
    <w:rsid w:val="004A5834"/>
    <w:rsid w:val="004A5FE0"/>
    <w:rsid w:val="004A7727"/>
    <w:rsid w:val="004B16F6"/>
    <w:rsid w:val="004B1DCF"/>
    <w:rsid w:val="004B2875"/>
    <w:rsid w:val="004B4774"/>
    <w:rsid w:val="004B4D21"/>
    <w:rsid w:val="004B5AC4"/>
    <w:rsid w:val="004C110A"/>
    <w:rsid w:val="004C2621"/>
    <w:rsid w:val="004C3C21"/>
    <w:rsid w:val="004C3F36"/>
    <w:rsid w:val="004C4672"/>
    <w:rsid w:val="004C47AB"/>
    <w:rsid w:val="004C74E1"/>
    <w:rsid w:val="004D2FD3"/>
    <w:rsid w:val="004D34E9"/>
    <w:rsid w:val="004D4026"/>
    <w:rsid w:val="004D45CF"/>
    <w:rsid w:val="004D45F1"/>
    <w:rsid w:val="004D7697"/>
    <w:rsid w:val="004D7D76"/>
    <w:rsid w:val="004E0301"/>
    <w:rsid w:val="004E1937"/>
    <w:rsid w:val="004E26BD"/>
    <w:rsid w:val="004E383F"/>
    <w:rsid w:val="004E4948"/>
    <w:rsid w:val="004E53C8"/>
    <w:rsid w:val="004E6784"/>
    <w:rsid w:val="004F0F31"/>
    <w:rsid w:val="004F10F0"/>
    <w:rsid w:val="004F134F"/>
    <w:rsid w:val="004F1E3B"/>
    <w:rsid w:val="004F616F"/>
    <w:rsid w:val="004F620F"/>
    <w:rsid w:val="0050291E"/>
    <w:rsid w:val="00504692"/>
    <w:rsid w:val="005046AD"/>
    <w:rsid w:val="00504969"/>
    <w:rsid w:val="00505605"/>
    <w:rsid w:val="00506105"/>
    <w:rsid w:val="00506C97"/>
    <w:rsid w:val="00507755"/>
    <w:rsid w:val="00507C9C"/>
    <w:rsid w:val="00511782"/>
    <w:rsid w:val="005123D8"/>
    <w:rsid w:val="00512F76"/>
    <w:rsid w:val="0051333E"/>
    <w:rsid w:val="00513916"/>
    <w:rsid w:val="00513F86"/>
    <w:rsid w:val="005145A5"/>
    <w:rsid w:val="00515700"/>
    <w:rsid w:val="00517A6E"/>
    <w:rsid w:val="00520685"/>
    <w:rsid w:val="00522334"/>
    <w:rsid w:val="00524994"/>
    <w:rsid w:val="00524E2A"/>
    <w:rsid w:val="005271F8"/>
    <w:rsid w:val="005273F3"/>
    <w:rsid w:val="005307BC"/>
    <w:rsid w:val="005326D8"/>
    <w:rsid w:val="00537793"/>
    <w:rsid w:val="00540A6B"/>
    <w:rsid w:val="00540D3A"/>
    <w:rsid w:val="005415F8"/>
    <w:rsid w:val="005444D9"/>
    <w:rsid w:val="00547393"/>
    <w:rsid w:val="00550260"/>
    <w:rsid w:val="005506E3"/>
    <w:rsid w:val="00550822"/>
    <w:rsid w:val="005509DF"/>
    <w:rsid w:val="00551027"/>
    <w:rsid w:val="00552F35"/>
    <w:rsid w:val="005539C0"/>
    <w:rsid w:val="005544C7"/>
    <w:rsid w:val="00556E5A"/>
    <w:rsid w:val="005607EC"/>
    <w:rsid w:val="0056224F"/>
    <w:rsid w:val="005625E1"/>
    <w:rsid w:val="00562EAD"/>
    <w:rsid w:val="00563E11"/>
    <w:rsid w:val="00563FC3"/>
    <w:rsid w:val="00566127"/>
    <w:rsid w:val="00566701"/>
    <w:rsid w:val="00567CD4"/>
    <w:rsid w:val="00576240"/>
    <w:rsid w:val="00580FB9"/>
    <w:rsid w:val="005832F2"/>
    <w:rsid w:val="005845A8"/>
    <w:rsid w:val="00584E18"/>
    <w:rsid w:val="00585A7D"/>
    <w:rsid w:val="00586011"/>
    <w:rsid w:val="00587D0B"/>
    <w:rsid w:val="00590D84"/>
    <w:rsid w:val="00592741"/>
    <w:rsid w:val="00592FB4"/>
    <w:rsid w:val="00593859"/>
    <w:rsid w:val="005945C4"/>
    <w:rsid w:val="005966D6"/>
    <w:rsid w:val="00596B8E"/>
    <w:rsid w:val="0059774D"/>
    <w:rsid w:val="00597AF3"/>
    <w:rsid w:val="005A1CC8"/>
    <w:rsid w:val="005A3732"/>
    <w:rsid w:val="005A5A98"/>
    <w:rsid w:val="005A740B"/>
    <w:rsid w:val="005B09E8"/>
    <w:rsid w:val="005B1918"/>
    <w:rsid w:val="005B1D03"/>
    <w:rsid w:val="005B1D2C"/>
    <w:rsid w:val="005B3429"/>
    <w:rsid w:val="005B35ED"/>
    <w:rsid w:val="005B3685"/>
    <w:rsid w:val="005B3757"/>
    <w:rsid w:val="005B4199"/>
    <w:rsid w:val="005B5EBA"/>
    <w:rsid w:val="005B6AEF"/>
    <w:rsid w:val="005B72A7"/>
    <w:rsid w:val="005C276D"/>
    <w:rsid w:val="005C37BA"/>
    <w:rsid w:val="005C45CC"/>
    <w:rsid w:val="005C6D5D"/>
    <w:rsid w:val="005C732F"/>
    <w:rsid w:val="005C780D"/>
    <w:rsid w:val="005D1C75"/>
    <w:rsid w:val="005D1F86"/>
    <w:rsid w:val="005D2066"/>
    <w:rsid w:val="005D48B6"/>
    <w:rsid w:val="005D4FB2"/>
    <w:rsid w:val="005D5B74"/>
    <w:rsid w:val="005E24ED"/>
    <w:rsid w:val="005E2786"/>
    <w:rsid w:val="005E279D"/>
    <w:rsid w:val="005E299A"/>
    <w:rsid w:val="005E2A1C"/>
    <w:rsid w:val="005E4313"/>
    <w:rsid w:val="005E474A"/>
    <w:rsid w:val="005E4923"/>
    <w:rsid w:val="005E500D"/>
    <w:rsid w:val="005E6291"/>
    <w:rsid w:val="005F0B3A"/>
    <w:rsid w:val="005F0EFB"/>
    <w:rsid w:val="005F24C5"/>
    <w:rsid w:val="005F2743"/>
    <w:rsid w:val="005F388B"/>
    <w:rsid w:val="005F6E98"/>
    <w:rsid w:val="005F7EFE"/>
    <w:rsid w:val="00600346"/>
    <w:rsid w:val="0060298C"/>
    <w:rsid w:val="00603387"/>
    <w:rsid w:val="00604E6F"/>
    <w:rsid w:val="00607FF2"/>
    <w:rsid w:val="00610B5E"/>
    <w:rsid w:val="00610B6D"/>
    <w:rsid w:val="006122FC"/>
    <w:rsid w:val="0061342C"/>
    <w:rsid w:val="006136D6"/>
    <w:rsid w:val="00613D2A"/>
    <w:rsid w:val="006140A7"/>
    <w:rsid w:val="00614FFB"/>
    <w:rsid w:val="00615932"/>
    <w:rsid w:val="00616874"/>
    <w:rsid w:val="00617B8A"/>
    <w:rsid w:val="00620AB9"/>
    <w:rsid w:val="00620F9F"/>
    <w:rsid w:val="00621774"/>
    <w:rsid w:val="00621DCE"/>
    <w:rsid w:val="00621E73"/>
    <w:rsid w:val="00622544"/>
    <w:rsid w:val="00622736"/>
    <w:rsid w:val="00622D01"/>
    <w:rsid w:val="00624627"/>
    <w:rsid w:val="006247EA"/>
    <w:rsid w:val="006250A0"/>
    <w:rsid w:val="00625CDD"/>
    <w:rsid w:val="00627685"/>
    <w:rsid w:val="006308D8"/>
    <w:rsid w:val="006325F2"/>
    <w:rsid w:val="0063378D"/>
    <w:rsid w:val="00633C16"/>
    <w:rsid w:val="0063414B"/>
    <w:rsid w:val="00636A0C"/>
    <w:rsid w:val="00637635"/>
    <w:rsid w:val="00637787"/>
    <w:rsid w:val="006377E0"/>
    <w:rsid w:val="0063798D"/>
    <w:rsid w:val="00640011"/>
    <w:rsid w:val="00641077"/>
    <w:rsid w:val="006410F0"/>
    <w:rsid w:val="006429A5"/>
    <w:rsid w:val="00643637"/>
    <w:rsid w:val="0064369B"/>
    <w:rsid w:val="006436E1"/>
    <w:rsid w:val="00644850"/>
    <w:rsid w:val="006454CA"/>
    <w:rsid w:val="00647418"/>
    <w:rsid w:val="006477D5"/>
    <w:rsid w:val="006515CD"/>
    <w:rsid w:val="00651B75"/>
    <w:rsid w:val="00653634"/>
    <w:rsid w:val="00656AAC"/>
    <w:rsid w:val="006651B6"/>
    <w:rsid w:val="006713B2"/>
    <w:rsid w:val="00673EC7"/>
    <w:rsid w:val="006741F4"/>
    <w:rsid w:val="006744F7"/>
    <w:rsid w:val="00675901"/>
    <w:rsid w:val="00676D22"/>
    <w:rsid w:val="00681669"/>
    <w:rsid w:val="00681BDA"/>
    <w:rsid w:val="00681F94"/>
    <w:rsid w:val="00683063"/>
    <w:rsid w:val="00683E48"/>
    <w:rsid w:val="006857DA"/>
    <w:rsid w:val="00686227"/>
    <w:rsid w:val="00686EC2"/>
    <w:rsid w:val="0069006A"/>
    <w:rsid w:val="00690E16"/>
    <w:rsid w:val="006960BC"/>
    <w:rsid w:val="00696CB2"/>
    <w:rsid w:val="00697A60"/>
    <w:rsid w:val="006A22A3"/>
    <w:rsid w:val="006A3B17"/>
    <w:rsid w:val="006A5764"/>
    <w:rsid w:val="006A59E5"/>
    <w:rsid w:val="006A632E"/>
    <w:rsid w:val="006A6C50"/>
    <w:rsid w:val="006A74C9"/>
    <w:rsid w:val="006A7E80"/>
    <w:rsid w:val="006B09B0"/>
    <w:rsid w:val="006B0AB3"/>
    <w:rsid w:val="006B1B38"/>
    <w:rsid w:val="006B4852"/>
    <w:rsid w:val="006B5B27"/>
    <w:rsid w:val="006B5F78"/>
    <w:rsid w:val="006C1B5B"/>
    <w:rsid w:val="006C1C4D"/>
    <w:rsid w:val="006C60C9"/>
    <w:rsid w:val="006D39D4"/>
    <w:rsid w:val="006D64E5"/>
    <w:rsid w:val="006D6A9D"/>
    <w:rsid w:val="006D6EA0"/>
    <w:rsid w:val="006E0168"/>
    <w:rsid w:val="006E218A"/>
    <w:rsid w:val="006E230B"/>
    <w:rsid w:val="006E3DB0"/>
    <w:rsid w:val="006E3FF5"/>
    <w:rsid w:val="006E419D"/>
    <w:rsid w:val="006E41CB"/>
    <w:rsid w:val="006E4665"/>
    <w:rsid w:val="006E48EB"/>
    <w:rsid w:val="006E6127"/>
    <w:rsid w:val="006E7C8C"/>
    <w:rsid w:val="006F054E"/>
    <w:rsid w:val="006F0722"/>
    <w:rsid w:val="006F084B"/>
    <w:rsid w:val="006F121C"/>
    <w:rsid w:val="006F1359"/>
    <w:rsid w:val="006F1463"/>
    <w:rsid w:val="006F1518"/>
    <w:rsid w:val="006F3B76"/>
    <w:rsid w:val="006F3EBE"/>
    <w:rsid w:val="006F4551"/>
    <w:rsid w:val="006F45E1"/>
    <w:rsid w:val="006F47F4"/>
    <w:rsid w:val="006F5FA9"/>
    <w:rsid w:val="006F6F12"/>
    <w:rsid w:val="006F73DD"/>
    <w:rsid w:val="0070269E"/>
    <w:rsid w:val="00703FA9"/>
    <w:rsid w:val="00704842"/>
    <w:rsid w:val="00711E59"/>
    <w:rsid w:val="00712C5D"/>
    <w:rsid w:val="007160F9"/>
    <w:rsid w:val="00716FDD"/>
    <w:rsid w:val="007206F5"/>
    <w:rsid w:val="00720995"/>
    <w:rsid w:val="0072166B"/>
    <w:rsid w:val="0072303E"/>
    <w:rsid w:val="0072326D"/>
    <w:rsid w:val="00724344"/>
    <w:rsid w:val="00724863"/>
    <w:rsid w:val="00725174"/>
    <w:rsid w:val="007251EF"/>
    <w:rsid w:val="00725D23"/>
    <w:rsid w:val="00727843"/>
    <w:rsid w:val="00727E89"/>
    <w:rsid w:val="007310F8"/>
    <w:rsid w:val="007319B7"/>
    <w:rsid w:val="00733BAD"/>
    <w:rsid w:val="0073427F"/>
    <w:rsid w:val="00734558"/>
    <w:rsid w:val="00734915"/>
    <w:rsid w:val="007372E3"/>
    <w:rsid w:val="007407FB"/>
    <w:rsid w:val="00742F48"/>
    <w:rsid w:val="00743F74"/>
    <w:rsid w:val="00744C75"/>
    <w:rsid w:val="00750205"/>
    <w:rsid w:val="00752FA9"/>
    <w:rsid w:val="0075324D"/>
    <w:rsid w:val="00754668"/>
    <w:rsid w:val="00757B37"/>
    <w:rsid w:val="00757BCC"/>
    <w:rsid w:val="0076019D"/>
    <w:rsid w:val="00761A22"/>
    <w:rsid w:val="00761D6C"/>
    <w:rsid w:val="00761D77"/>
    <w:rsid w:val="007630B2"/>
    <w:rsid w:val="00764154"/>
    <w:rsid w:val="007646A2"/>
    <w:rsid w:val="00764F05"/>
    <w:rsid w:val="007660FB"/>
    <w:rsid w:val="007673A2"/>
    <w:rsid w:val="00767CDC"/>
    <w:rsid w:val="00770412"/>
    <w:rsid w:val="00773975"/>
    <w:rsid w:val="00773CCC"/>
    <w:rsid w:val="0077460D"/>
    <w:rsid w:val="00775B0D"/>
    <w:rsid w:val="00776AB0"/>
    <w:rsid w:val="007820D6"/>
    <w:rsid w:val="00784AD8"/>
    <w:rsid w:val="00784D29"/>
    <w:rsid w:val="00786327"/>
    <w:rsid w:val="00786FBA"/>
    <w:rsid w:val="007901EA"/>
    <w:rsid w:val="00792B6C"/>
    <w:rsid w:val="00793E61"/>
    <w:rsid w:val="00794AE7"/>
    <w:rsid w:val="00794DCE"/>
    <w:rsid w:val="007953F9"/>
    <w:rsid w:val="007963CE"/>
    <w:rsid w:val="00797551"/>
    <w:rsid w:val="007A16A4"/>
    <w:rsid w:val="007A1E44"/>
    <w:rsid w:val="007A264B"/>
    <w:rsid w:val="007A4702"/>
    <w:rsid w:val="007A47C3"/>
    <w:rsid w:val="007A5016"/>
    <w:rsid w:val="007A6E79"/>
    <w:rsid w:val="007B0505"/>
    <w:rsid w:val="007B1D48"/>
    <w:rsid w:val="007B1F8E"/>
    <w:rsid w:val="007B3148"/>
    <w:rsid w:val="007B3208"/>
    <w:rsid w:val="007B37CE"/>
    <w:rsid w:val="007B3DDD"/>
    <w:rsid w:val="007B431C"/>
    <w:rsid w:val="007B627D"/>
    <w:rsid w:val="007B68C0"/>
    <w:rsid w:val="007B6B5B"/>
    <w:rsid w:val="007B72F1"/>
    <w:rsid w:val="007B7328"/>
    <w:rsid w:val="007B7BC8"/>
    <w:rsid w:val="007C0851"/>
    <w:rsid w:val="007C0A7B"/>
    <w:rsid w:val="007C10AD"/>
    <w:rsid w:val="007C153C"/>
    <w:rsid w:val="007C183F"/>
    <w:rsid w:val="007C1CFB"/>
    <w:rsid w:val="007C1D07"/>
    <w:rsid w:val="007C2919"/>
    <w:rsid w:val="007C4525"/>
    <w:rsid w:val="007C5D62"/>
    <w:rsid w:val="007C7AD5"/>
    <w:rsid w:val="007D26BE"/>
    <w:rsid w:val="007D2E8C"/>
    <w:rsid w:val="007D3779"/>
    <w:rsid w:val="007D425B"/>
    <w:rsid w:val="007D4692"/>
    <w:rsid w:val="007D4E13"/>
    <w:rsid w:val="007D7A40"/>
    <w:rsid w:val="007E0BBE"/>
    <w:rsid w:val="007E15D8"/>
    <w:rsid w:val="007E23D4"/>
    <w:rsid w:val="007E2FEB"/>
    <w:rsid w:val="007E490B"/>
    <w:rsid w:val="007E4FC4"/>
    <w:rsid w:val="007E55E1"/>
    <w:rsid w:val="007E5998"/>
    <w:rsid w:val="007E5A55"/>
    <w:rsid w:val="007E5C18"/>
    <w:rsid w:val="007E6BD3"/>
    <w:rsid w:val="007E712F"/>
    <w:rsid w:val="007E7EAB"/>
    <w:rsid w:val="007F045B"/>
    <w:rsid w:val="007F2E16"/>
    <w:rsid w:val="007F42A1"/>
    <w:rsid w:val="007F4999"/>
    <w:rsid w:val="007F4D95"/>
    <w:rsid w:val="007F5848"/>
    <w:rsid w:val="007F6530"/>
    <w:rsid w:val="007F6C2A"/>
    <w:rsid w:val="00800034"/>
    <w:rsid w:val="00802708"/>
    <w:rsid w:val="0080451E"/>
    <w:rsid w:val="008045FF"/>
    <w:rsid w:val="00804A60"/>
    <w:rsid w:val="00804B4F"/>
    <w:rsid w:val="00804B93"/>
    <w:rsid w:val="00805730"/>
    <w:rsid w:val="00805C5C"/>
    <w:rsid w:val="008060C3"/>
    <w:rsid w:val="00811790"/>
    <w:rsid w:val="00812EE0"/>
    <w:rsid w:val="008159D0"/>
    <w:rsid w:val="00817C1B"/>
    <w:rsid w:val="00820D21"/>
    <w:rsid w:val="00820DB6"/>
    <w:rsid w:val="008235AA"/>
    <w:rsid w:val="0082590B"/>
    <w:rsid w:val="00827449"/>
    <w:rsid w:val="00827647"/>
    <w:rsid w:val="008308AB"/>
    <w:rsid w:val="00831FBB"/>
    <w:rsid w:val="00832C7C"/>
    <w:rsid w:val="008340CF"/>
    <w:rsid w:val="00834ECB"/>
    <w:rsid w:val="00836180"/>
    <w:rsid w:val="008413B9"/>
    <w:rsid w:val="0084299E"/>
    <w:rsid w:val="00843149"/>
    <w:rsid w:val="00843A83"/>
    <w:rsid w:val="00844A6A"/>
    <w:rsid w:val="00845780"/>
    <w:rsid w:val="00847AEF"/>
    <w:rsid w:val="0085007B"/>
    <w:rsid w:val="0085320E"/>
    <w:rsid w:val="0085396C"/>
    <w:rsid w:val="00854946"/>
    <w:rsid w:val="00855061"/>
    <w:rsid w:val="00856222"/>
    <w:rsid w:val="008567C2"/>
    <w:rsid w:val="00857139"/>
    <w:rsid w:val="00857A94"/>
    <w:rsid w:val="00857B2E"/>
    <w:rsid w:val="00861822"/>
    <w:rsid w:val="008619E7"/>
    <w:rsid w:val="00863A44"/>
    <w:rsid w:val="00863BA9"/>
    <w:rsid w:val="00863CE1"/>
    <w:rsid w:val="00864D13"/>
    <w:rsid w:val="008650ED"/>
    <w:rsid w:val="00865A60"/>
    <w:rsid w:val="00867BC9"/>
    <w:rsid w:val="0087303B"/>
    <w:rsid w:val="00873509"/>
    <w:rsid w:val="00873F7F"/>
    <w:rsid w:val="008745CF"/>
    <w:rsid w:val="00874685"/>
    <w:rsid w:val="00875FA4"/>
    <w:rsid w:val="0087680A"/>
    <w:rsid w:val="00876ECA"/>
    <w:rsid w:val="0087732A"/>
    <w:rsid w:val="0087744E"/>
    <w:rsid w:val="00877C12"/>
    <w:rsid w:val="00882105"/>
    <w:rsid w:val="0088229D"/>
    <w:rsid w:val="008844C8"/>
    <w:rsid w:val="008853E8"/>
    <w:rsid w:val="00885846"/>
    <w:rsid w:val="00887714"/>
    <w:rsid w:val="008906C1"/>
    <w:rsid w:val="008918E2"/>
    <w:rsid w:val="00892060"/>
    <w:rsid w:val="008948E2"/>
    <w:rsid w:val="008952DD"/>
    <w:rsid w:val="00895751"/>
    <w:rsid w:val="00897E6D"/>
    <w:rsid w:val="008A0AE9"/>
    <w:rsid w:val="008A1394"/>
    <w:rsid w:val="008A31CC"/>
    <w:rsid w:val="008A4A0E"/>
    <w:rsid w:val="008A5F4E"/>
    <w:rsid w:val="008A6426"/>
    <w:rsid w:val="008B1627"/>
    <w:rsid w:val="008B2BF9"/>
    <w:rsid w:val="008B3E21"/>
    <w:rsid w:val="008B4EA8"/>
    <w:rsid w:val="008B4FF0"/>
    <w:rsid w:val="008B51A5"/>
    <w:rsid w:val="008B5A20"/>
    <w:rsid w:val="008B67F7"/>
    <w:rsid w:val="008B7517"/>
    <w:rsid w:val="008C0675"/>
    <w:rsid w:val="008C1371"/>
    <w:rsid w:val="008C2425"/>
    <w:rsid w:val="008C2AC5"/>
    <w:rsid w:val="008C2EBB"/>
    <w:rsid w:val="008C3424"/>
    <w:rsid w:val="008C43A0"/>
    <w:rsid w:val="008C4F88"/>
    <w:rsid w:val="008C63CD"/>
    <w:rsid w:val="008C7C8E"/>
    <w:rsid w:val="008D2564"/>
    <w:rsid w:val="008D2C42"/>
    <w:rsid w:val="008D3DD8"/>
    <w:rsid w:val="008D54E1"/>
    <w:rsid w:val="008D55FF"/>
    <w:rsid w:val="008D6A4F"/>
    <w:rsid w:val="008E0645"/>
    <w:rsid w:val="008E1EEB"/>
    <w:rsid w:val="008E295C"/>
    <w:rsid w:val="008E42A1"/>
    <w:rsid w:val="008E446A"/>
    <w:rsid w:val="008E44AA"/>
    <w:rsid w:val="008E4EEB"/>
    <w:rsid w:val="008E507E"/>
    <w:rsid w:val="008E56C5"/>
    <w:rsid w:val="008E66A9"/>
    <w:rsid w:val="008E783B"/>
    <w:rsid w:val="008F1872"/>
    <w:rsid w:val="008F2815"/>
    <w:rsid w:val="008F453F"/>
    <w:rsid w:val="008F60D3"/>
    <w:rsid w:val="008F7F46"/>
    <w:rsid w:val="00904AB0"/>
    <w:rsid w:val="00906349"/>
    <w:rsid w:val="0090758C"/>
    <w:rsid w:val="00907BE4"/>
    <w:rsid w:val="0091044A"/>
    <w:rsid w:val="00911BA7"/>
    <w:rsid w:val="009137E8"/>
    <w:rsid w:val="00913F87"/>
    <w:rsid w:val="009149B9"/>
    <w:rsid w:val="0091608C"/>
    <w:rsid w:val="009164CF"/>
    <w:rsid w:val="0091655F"/>
    <w:rsid w:val="009206DF"/>
    <w:rsid w:val="00921CDF"/>
    <w:rsid w:val="00922339"/>
    <w:rsid w:val="00923E53"/>
    <w:rsid w:val="00924DD4"/>
    <w:rsid w:val="00924F4D"/>
    <w:rsid w:val="009258CA"/>
    <w:rsid w:val="00925901"/>
    <w:rsid w:val="00926ACD"/>
    <w:rsid w:val="0092750B"/>
    <w:rsid w:val="00927B7B"/>
    <w:rsid w:val="00927D16"/>
    <w:rsid w:val="009307BA"/>
    <w:rsid w:val="00933486"/>
    <w:rsid w:val="00933FCE"/>
    <w:rsid w:val="0093450E"/>
    <w:rsid w:val="0093503F"/>
    <w:rsid w:val="009356A3"/>
    <w:rsid w:val="00937401"/>
    <w:rsid w:val="009406CD"/>
    <w:rsid w:val="00941A5D"/>
    <w:rsid w:val="00942148"/>
    <w:rsid w:val="0094219B"/>
    <w:rsid w:val="00942AAD"/>
    <w:rsid w:val="00944D5C"/>
    <w:rsid w:val="00945001"/>
    <w:rsid w:val="00945E54"/>
    <w:rsid w:val="00946401"/>
    <w:rsid w:val="00947197"/>
    <w:rsid w:val="009477C7"/>
    <w:rsid w:val="0095156E"/>
    <w:rsid w:val="009532A5"/>
    <w:rsid w:val="009532E2"/>
    <w:rsid w:val="00955217"/>
    <w:rsid w:val="00957B7C"/>
    <w:rsid w:val="00960B10"/>
    <w:rsid w:val="00962500"/>
    <w:rsid w:val="00963121"/>
    <w:rsid w:val="0096335C"/>
    <w:rsid w:val="00971528"/>
    <w:rsid w:val="00971A01"/>
    <w:rsid w:val="00972519"/>
    <w:rsid w:val="009729C4"/>
    <w:rsid w:val="0097414B"/>
    <w:rsid w:val="00975545"/>
    <w:rsid w:val="00975CED"/>
    <w:rsid w:val="009766D6"/>
    <w:rsid w:val="00976D91"/>
    <w:rsid w:val="00976F8C"/>
    <w:rsid w:val="00977590"/>
    <w:rsid w:val="00980533"/>
    <w:rsid w:val="00980A03"/>
    <w:rsid w:val="00981E8F"/>
    <w:rsid w:val="00982693"/>
    <w:rsid w:val="00982B96"/>
    <w:rsid w:val="00992AA2"/>
    <w:rsid w:val="00993779"/>
    <w:rsid w:val="0099400B"/>
    <w:rsid w:val="009946B9"/>
    <w:rsid w:val="00994E08"/>
    <w:rsid w:val="009A2C19"/>
    <w:rsid w:val="009A35ED"/>
    <w:rsid w:val="009A3FDD"/>
    <w:rsid w:val="009A41BA"/>
    <w:rsid w:val="009A7D52"/>
    <w:rsid w:val="009B1185"/>
    <w:rsid w:val="009B1D00"/>
    <w:rsid w:val="009B25D5"/>
    <w:rsid w:val="009B4F14"/>
    <w:rsid w:val="009B7F0B"/>
    <w:rsid w:val="009C0B77"/>
    <w:rsid w:val="009C1D5C"/>
    <w:rsid w:val="009C1EF9"/>
    <w:rsid w:val="009C2E72"/>
    <w:rsid w:val="009C2FCD"/>
    <w:rsid w:val="009C3683"/>
    <w:rsid w:val="009C403B"/>
    <w:rsid w:val="009C4198"/>
    <w:rsid w:val="009C440C"/>
    <w:rsid w:val="009C4ED2"/>
    <w:rsid w:val="009D03F4"/>
    <w:rsid w:val="009D0455"/>
    <w:rsid w:val="009D0D3E"/>
    <w:rsid w:val="009D1277"/>
    <w:rsid w:val="009D1384"/>
    <w:rsid w:val="009D14EA"/>
    <w:rsid w:val="009D207B"/>
    <w:rsid w:val="009D294F"/>
    <w:rsid w:val="009D2ADB"/>
    <w:rsid w:val="009D32F4"/>
    <w:rsid w:val="009D366F"/>
    <w:rsid w:val="009D38E9"/>
    <w:rsid w:val="009D48C2"/>
    <w:rsid w:val="009D5235"/>
    <w:rsid w:val="009D64DD"/>
    <w:rsid w:val="009D6C27"/>
    <w:rsid w:val="009D7A37"/>
    <w:rsid w:val="009E0806"/>
    <w:rsid w:val="009E0BB4"/>
    <w:rsid w:val="009E134F"/>
    <w:rsid w:val="009E2FCF"/>
    <w:rsid w:val="009E3153"/>
    <w:rsid w:val="009E42CF"/>
    <w:rsid w:val="009E63DD"/>
    <w:rsid w:val="009F0DEC"/>
    <w:rsid w:val="009F1B92"/>
    <w:rsid w:val="009F306A"/>
    <w:rsid w:val="009F457B"/>
    <w:rsid w:val="009F58BE"/>
    <w:rsid w:val="009F7266"/>
    <w:rsid w:val="00A00CD2"/>
    <w:rsid w:val="00A023C9"/>
    <w:rsid w:val="00A043B7"/>
    <w:rsid w:val="00A04930"/>
    <w:rsid w:val="00A06CE4"/>
    <w:rsid w:val="00A07905"/>
    <w:rsid w:val="00A106AD"/>
    <w:rsid w:val="00A1193F"/>
    <w:rsid w:val="00A136D3"/>
    <w:rsid w:val="00A14C8D"/>
    <w:rsid w:val="00A15087"/>
    <w:rsid w:val="00A15F65"/>
    <w:rsid w:val="00A17CFE"/>
    <w:rsid w:val="00A2002F"/>
    <w:rsid w:val="00A201D1"/>
    <w:rsid w:val="00A21FF1"/>
    <w:rsid w:val="00A23460"/>
    <w:rsid w:val="00A23CBB"/>
    <w:rsid w:val="00A23EE2"/>
    <w:rsid w:val="00A24067"/>
    <w:rsid w:val="00A2440B"/>
    <w:rsid w:val="00A272EF"/>
    <w:rsid w:val="00A27A5B"/>
    <w:rsid w:val="00A318CB"/>
    <w:rsid w:val="00A332FA"/>
    <w:rsid w:val="00A3353C"/>
    <w:rsid w:val="00A33FF6"/>
    <w:rsid w:val="00A34236"/>
    <w:rsid w:val="00A35CD6"/>
    <w:rsid w:val="00A35DC5"/>
    <w:rsid w:val="00A35F7F"/>
    <w:rsid w:val="00A40844"/>
    <w:rsid w:val="00A42155"/>
    <w:rsid w:val="00A4647B"/>
    <w:rsid w:val="00A46744"/>
    <w:rsid w:val="00A470FA"/>
    <w:rsid w:val="00A51264"/>
    <w:rsid w:val="00A516DA"/>
    <w:rsid w:val="00A53ED6"/>
    <w:rsid w:val="00A556C7"/>
    <w:rsid w:val="00A56C19"/>
    <w:rsid w:val="00A5759A"/>
    <w:rsid w:val="00A575DD"/>
    <w:rsid w:val="00A601C2"/>
    <w:rsid w:val="00A61648"/>
    <w:rsid w:val="00A62573"/>
    <w:rsid w:val="00A6300B"/>
    <w:rsid w:val="00A6315B"/>
    <w:rsid w:val="00A635DF"/>
    <w:rsid w:val="00A6411F"/>
    <w:rsid w:val="00A644AF"/>
    <w:rsid w:val="00A65886"/>
    <w:rsid w:val="00A66BC9"/>
    <w:rsid w:val="00A6717C"/>
    <w:rsid w:val="00A673C6"/>
    <w:rsid w:val="00A67A77"/>
    <w:rsid w:val="00A703E2"/>
    <w:rsid w:val="00A716BA"/>
    <w:rsid w:val="00A71B53"/>
    <w:rsid w:val="00A721EB"/>
    <w:rsid w:val="00A72237"/>
    <w:rsid w:val="00A726D9"/>
    <w:rsid w:val="00A72A90"/>
    <w:rsid w:val="00A72C7B"/>
    <w:rsid w:val="00A74C66"/>
    <w:rsid w:val="00A80E05"/>
    <w:rsid w:val="00A81B4A"/>
    <w:rsid w:val="00A82151"/>
    <w:rsid w:val="00A85405"/>
    <w:rsid w:val="00A87342"/>
    <w:rsid w:val="00A902D9"/>
    <w:rsid w:val="00A91AB9"/>
    <w:rsid w:val="00A92079"/>
    <w:rsid w:val="00A92301"/>
    <w:rsid w:val="00A92C2B"/>
    <w:rsid w:val="00A9590D"/>
    <w:rsid w:val="00A977F6"/>
    <w:rsid w:val="00A97BD5"/>
    <w:rsid w:val="00AA0346"/>
    <w:rsid w:val="00AA04DD"/>
    <w:rsid w:val="00AA0515"/>
    <w:rsid w:val="00AA28A1"/>
    <w:rsid w:val="00AA32E4"/>
    <w:rsid w:val="00AA3B1C"/>
    <w:rsid w:val="00AA4554"/>
    <w:rsid w:val="00AA6AE8"/>
    <w:rsid w:val="00AA7DE3"/>
    <w:rsid w:val="00AB3293"/>
    <w:rsid w:val="00AB46C1"/>
    <w:rsid w:val="00AC0326"/>
    <w:rsid w:val="00AC0562"/>
    <w:rsid w:val="00AC06FB"/>
    <w:rsid w:val="00AC1088"/>
    <w:rsid w:val="00AC2953"/>
    <w:rsid w:val="00AC32A1"/>
    <w:rsid w:val="00AC47FC"/>
    <w:rsid w:val="00AC5FB7"/>
    <w:rsid w:val="00AC682E"/>
    <w:rsid w:val="00AC7166"/>
    <w:rsid w:val="00AC76D0"/>
    <w:rsid w:val="00AC7D9E"/>
    <w:rsid w:val="00AD0737"/>
    <w:rsid w:val="00AD140D"/>
    <w:rsid w:val="00AD16D5"/>
    <w:rsid w:val="00AD178B"/>
    <w:rsid w:val="00AD26F7"/>
    <w:rsid w:val="00AD3281"/>
    <w:rsid w:val="00AD6025"/>
    <w:rsid w:val="00AD62AF"/>
    <w:rsid w:val="00AD70E6"/>
    <w:rsid w:val="00AD7BFA"/>
    <w:rsid w:val="00AE2BA0"/>
    <w:rsid w:val="00AE2F04"/>
    <w:rsid w:val="00AE3842"/>
    <w:rsid w:val="00AE4BE2"/>
    <w:rsid w:val="00AE700C"/>
    <w:rsid w:val="00AF10C6"/>
    <w:rsid w:val="00AF1C98"/>
    <w:rsid w:val="00AF26E2"/>
    <w:rsid w:val="00AF3D93"/>
    <w:rsid w:val="00AF5EDF"/>
    <w:rsid w:val="00AF68C9"/>
    <w:rsid w:val="00AF72F8"/>
    <w:rsid w:val="00AF7431"/>
    <w:rsid w:val="00B01DC7"/>
    <w:rsid w:val="00B01DEF"/>
    <w:rsid w:val="00B02CBA"/>
    <w:rsid w:val="00B04231"/>
    <w:rsid w:val="00B048E7"/>
    <w:rsid w:val="00B067C7"/>
    <w:rsid w:val="00B072B2"/>
    <w:rsid w:val="00B104B0"/>
    <w:rsid w:val="00B124CC"/>
    <w:rsid w:val="00B143D5"/>
    <w:rsid w:val="00B15B56"/>
    <w:rsid w:val="00B165FA"/>
    <w:rsid w:val="00B17EB9"/>
    <w:rsid w:val="00B219DB"/>
    <w:rsid w:val="00B22C78"/>
    <w:rsid w:val="00B2301E"/>
    <w:rsid w:val="00B23A58"/>
    <w:rsid w:val="00B243C4"/>
    <w:rsid w:val="00B24A53"/>
    <w:rsid w:val="00B24C34"/>
    <w:rsid w:val="00B24DF8"/>
    <w:rsid w:val="00B25A5B"/>
    <w:rsid w:val="00B261C7"/>
    <w:rsid w:val="00B27F3D"/>
    <w:rsid w:val="00B35683"/>
    <w:rsid w:val="00B35DC5"/>
    <w:rsid w:val="00B36CD2"/>
    <w:rsid w:val="00B41D06"/>
    <w:rsid w:val="00B42806"/>
    <w:rsid w:val="00B441DA"/>
    <w:rsid w:val="00B45672"/>
    <w:rsid w:val="00B464B4"/>
    <w:rsid w:val="00B47BAC"/>
    <w:rsid w:val="00B51220"/>
    <w:rsid w:val="00B52701"/>
    <w:rsid w:val="00B53EEC"/>
    <w:rsid w:val="00B576F1"/>
    <w:rsid w:val="00B57A85"/>
    <w:rsid w:val="00B61706"/>
    <w:rsid w:val="00B632F0"/>
    <w:rsid w:val="00B63501"/>
    <w:rsid w:val="00B6378D"/>
    <w:rsid w:val="00B63EAD"/>
    <w:rsid w:val="00B657D3"/>
    <w:rsid w:val="00B66447"/>
    <w:rsid w:val="00B6703D"/>
    <w:rsid w:val="00B6762C"/>
    <w:rsid w:val="00B7003B"/>
    <w:rsid w:val="00B701B8"/>
    <w:rsid w:val="00B72128"/>
    <w:rsid w:val="00B72884"/>
    <w:rsid w:val="00B72F4F"/>
    <w:rsid w:val="00B744AB"/>
    <w:rsid w:val="00B74A48"/>
    <w:rsid w:val="00B754E1"/>
    <w:rsid w:val="00B77689"/>
    <w:rsid w:val="00B8228C"/>
    <w:rsid w:val="00B823E5"/>
    <w:rsid w:val="00B82B15"/>
    <w:rsid w:val="00B82C95"/>
    <w:rsid w:val="00B83520"/>
    <w:rsid w:val="00B83FB6"/>
    <w:rsid w:val="00B84169"/>
    <w:rsid w:val="00B85287"/>
    <w:rsid w:val="00B85E3F"/>
    <w:rsid w:val="00B86973"/>
    <w:rsid w:val="00B8717C"/>
    <w:rsid w:val="00B92521"/>
    <w:rsid w:val="00B927FE"/>
    <w:rsid w:val="00B93215"/>
    <w:rsid w:val="00B93603"/>
    <w:rsid w:val="00B94FFF"/>
    <w:rsid w:val="00B9635C"/>
    <w:rsid w:val="00B96795"/>
    <w:rsid w:val="00BA30F1"/>
    <w:rsid w:val="00BA69E9"/>
    <w:rsid w:val="00BA6AC8"/>
    <w:rsid w:val="00BA73F6"/>
    <w:rsid w:val="00BB00A0"/>
    <w:rsid w:val="00BB05F1"/>
    <w:rsid w:val="00BB1A84"/>
    <w:rsid w:val="00BB4D23"/>
    <w:rsid w:val="00BB558F"/>
    <w:rsid w:val="00BB59C2"/>
    <w:rsid w:val="00BB5A3C"/>
    <w:rsid w:val="00BB61B7"/>
    <w:rsid w:val="00BB688E"/>
    <w:rsid w:val="00BB6DB6"/>
    <w:rsid w:val="00BB76BE"/>
    <w:rsid w:val="00BC0766"/>
    <w:rsid w:val="00BC112E"/>
    <w:rsid w:val="00BC1FFA"/>
    <w:rsid w:val="00BC2192"/>
    <w:rsid w:val="00BC34AF"/>
    <w:rsid w:val="00BC389D"/>
    <w:rsid w:val="00BC4859"/>
    <w:rsid w:val="00BC657E"/>
    <w:rsid w:val="00BC76E2"/>
    <w:rsid w:val="00BD0883"/>
    <w:rsid w:val="00BD0DBC"/>
    <w:rsid w:val="00BD1035"/>
    <w:rsid w:val="00BD493C"/>
    <w:rsid w:val="00BD4950"/>
    <w:rsid w:val="00BD51FC"/>
    <w:rsid w:val="00BD6E00"/>
    <w:rsid w:val="00BE176D"/>
    <w:rsid w:val="00BE21CC"/>
    <w:rsid w:val="00BE2FD9"/>
    <w:rsid w:val="00BE3ED5"/>
    <w:rsid w:val="00BE4C17"/>
    <w:rsid w:val="00BE4C94"/>
    <w:rsid w:val="00BE4FB5"/>
    <w:rsid w:val="00BE5AD4"/>
    <w:rsid w:val="00BE695E"/>
    <w:rsid w:val="00BF0A28"/>
    <w:rsid w:val="00BF1470"/>
    <w:rsid w:val="00BF23AC"/>
    <w:rsid w:val="00BF281A"/>
    <w:rsid w:val="00BF441E"/>
    <w:rsid w:val="00BF7559"/>
    <w:rsid w:val="00BF75ED"/>
    <w:rsid w:val="00C00929"/>
    <w:rsid w:val="00C02356"/>
    <w:rsid w:val="00C02F17"/>
    <w:rsid w:val="00C03C5B"/>
    <w:rsid w:val="00C04853"/>
    <w:rsid w:val="00C07129"/>
    <w:rsid w:val="00C077B0"/>
    <w:rsid w:val="00C100D9"/>
    <w:rsid w:val="00C10993"/>
    <w:rsid w:val="00C11212"/>
    <w:rsid w:val="00C125E3"/>
    <w:rsid w:val="00C13502"/>
    <w:rsid w:val="00C148F6"/>
    <w:rsid w:val="00C15671"/>
    <w:rsid w:val="00C15CAC"/>
    <w:rsid w:val="00C16B08"/>
    <w:rsid w:val="00C20749"/>
    <w:rsid w:val="00C225BA"/>
    <w:rsid w:val="00C22A2A"/>
    <w:rsid w:val="00C252FF"/>
    <w:rsid w:val="00C26B13"/>
    <w:rsid w:val="00C30105"/>
    <w:rsid w:val="00C302D6"/>
    <w:rsid w:val="00C310AE"/>
    <w:rsid w:val="00C3132D"/>
    <w:rsid w:val="00C321C7"/>
    <w:rsid w:val="00C33D09"/>
    <w:rsid w:val="00C35F56"/>
    <w:rsid w:val="00C373E9"/>
    <w:rsid w:val="00C40D8F"/>
    <w:rsid w:val="00C44BDB"/>
    <w:rsid w:val="00C44CEE"/>
    <w:rsid w:val="00C46E73"/>
    <w:rsid w:val="00C4758F"/>
    <w:rsid w:val="00C47AE6"/>
    <w:rsid w:val="00C47F3E"/>
    <w:rsid w:val="00C5132D"/>
    <w:rsid w:val="00C52124"/>
    <w:rsid w:val="00C5561D"/>
    <w:rsid w:val="00C57696"/>
    <w:rsid w:val="00C6195A"/>
    <w:rsid w:val="00C635B5"/>
    <w:rsid w:val="00C64329"/>
    <w:rsid w:val="00C649A5"/>
    <w:rsid w:val="00C657B0"/>
    <w:rsid w:val="00C6589A"/>
    <w:rsid w:val="00C65B5A"/>
    <w:rsid w:val="00C65DA4"/>
    <w:rsid w:val="00C669D9"/>
    <w:rsid w:val="00C66E17"/>
    <w:rsid w:val="00C6743F"/>
    <w:rsid w:val="00C67B02"/>
    <w:rsid w:val="00C74541"/>
    <w:rsid w:val="00C75AE2"/>
    <w:rsid w:val="00C76260"/>
    <w:rsid w:val="00C81DCE"/>
    <w:rsid w:val="00C8577F"/>
    <w:rsid w:val="00C85D8E"/>
    <w:rsid w:val="00C8715E"/>
    <w:rsid w:val="00C8765E"/>
    <w:rsid w:val="00C87B73"/>
    <w:rsid w:val="00C87E52"/>
    <w:rsid w:val="00C91D85"/>
    <w:rsid w:val="00C922E5"/>
    <w:rsid w:val="00C92877"/>
    <w:rsid w:val="00C936A9"/>
    <w:rsid w:val="00C93766"/>
    <w:rsid w:val="00C939B5"/>
    <w:rsid w:val="00C94581"/>
    <w:rsid w:val="00C960DA"/>
    <w:rsid w:val="00C97287"/>
    <w:rsid w:val="00C97319"/>
    <w:rsid w:val="00C976E5"/>
    <w:rsid w:val="00CA0FB7"/>
    <w:rsid w:val="00CA1BA2"/>
    <w:rsid w:val="00CA272A"/>
    <w:rsid w:val="00CA2CD3"/>
    <w:rsid w:val="00CA5A9F"/>
    <w:rsid w:val="00CB0B11"/>
    <w:rsid w:val="00CB1628"/>
    <w:rsid w:val="00CB22CE"/>
    <w:rsid w:val="00CB24EE"/>
    <w:rsid w:val="00CB2ED2"/>
    <w:rsid w:val="00CB33B0"/>
    <w:rsid w:val="00CB35DC"/>
    <w:rsid w:val="00CB424C"/>
    <w:rsid w:val="00CB441B"/>
    <w:rsid w:val="00CB4BDE"/>
    <w:rsid w:val="00CB5887"/>
    <w:rsid w:val="00CC0040"/>
    <w:rsid w:val="00CC03F6"/>
    <w:rsid w:val="00CC0B7C"/>
    <w:rsid w:val="00CC386F"/>
    <w:rsid w:val="00CC5DEC"/>
    <w:rsid w:val="00CC5E92"/>
    <w:rsid w:val="00CC718C"/>
    <w:rsid w:val="00CC7B87"/>
    <w:rsid w:val="00CC7BB6"/>
    <w:rsid w:val="00CD1304"/>
    <w:rsid w:val="00CD330C"/>
    <w:rsid w:val="00CD3611"/>
    <w:rsid w:val="00CD6FF1"/>
    <w:rsid w:val="00CD713D"/>
    <w:rsid w:val="00CE05B7"/>
    <w:rsid w:val="00CE0FDE"/>
    <w:rsid w:val="00CE1AFD"/>
    <w:rsid w:val="00CE276C"/>
    <w:rsid w:val="00CE51A3"/>
    <w:rsid w:val="00CE5FFB"/>
    <w:rsid w:val="00CE6266"/>
    <w:rsid w:val="00CF2706"/>
    <w:rsid w:val="00CF3F55"/>
    <w:rsid w:val="00CF417B"/>
    <w:rsid w:val="00CF5A0A"/>
    <w:rsid w:val="00CF680F"/>
    <w:rsid w:val="00CF697C"/>
    <w:rsid w:val="00CF79E4"/>
    <w:rsid w:val="00D00AE0"/>
    <w:rsid w:val="00D03321"/>
    <w:rsid w:val="00D04EB4"/>
    <w:rsid w:val="00D0521D"/>
    <w:rsid w:val="00D055B3"/>
    <w:rsid w:val="00D05828"/>
    <w:rsid w:val="00D0584A"/>
    <w:rsid w:val="00D05BAB"/>
    <w:rsid w:val="00D077F1"/>
    <w:rsid w:val="00D101F8"/>
    <w:rsid w:val="00D108C8"/>
    <w:rsid w:val="00D11113"/>
    <w:rsid w:val="00D12D06"/>
    <w:rsid w:val="00D136A1"/>
    <w:rsid w:val="00D2047B"/>
    <w:rsid w:val="00D20E21"/>
    <w:rsid w:val="00D21ADA"/>
    <w:rsid w:val="00D226FD"/>
    <w:rsid w:val="00D2374E"/>
    <w:rsid w:val="00D24B1B"/>
    <w:rsid w:val="00D26F6F"/>
    <w:rsid w:val="00D27B9B"/>
    <w:rsid w:val="00D308EB"/>
    <w:rsid w:val="00D3098C"/>
    <w:rsid w:val="00D33E7D"/>
    <w:rsid w:val="00D341C7"/>
    <w:rsid w:val="00D342A3"/>
    <w:rsid w:val="00D40C26"/>
    <w:rsid w:val="00D42205"/>
    <w:rsid w:val="00D4240B"/>
    <w:rsid w:val="00D42D98"/>
    <w:rsid w:val="00D4363F"/>
    <w:rsid w:val="00D43924"/>
    <w:rsid w:val="00D44EAD"/>
    <w:rsid w:val="00D45DD7"/>
    <w:rsid w:val="00D4644B"/>
    <w:rsid w:val="00D50A27"/>
    <w:rsid w:val="00D52225"/>
    <w:rsid w:val="00D53974"/>
    <w:rsid w:val="00D554B0"/>
    <w:rsid w:val="00D56852"/>
    <w:rsid w:val="00D57B5B"/>
    <w:rsid w:val="00D60900"/>
    <w:rsid w:val="00D6255E"/>
    <w:rsid w:val="00D626BE"/>
    <w:rsid w:val="00D65B4E"/>
    <w:rsid w:val="00D6673B"/>
    <w:rsid w:val="00D66D54"/>
    <w:rsid w:val="00D66F50"/>
    <w:rsid w:val="00D67798"/>
    <w:rsid w:val="00D707DE"/>
    <w:rsid w:val="00D7117D"/>
    <w:rsid w:val="00D7162F"/>
    <w:rsid w:val="00D72641"/>
    <w:rsid w:val="00D73BD3"/>
    <w:rsid w:val="00D73EBB"/>
    <w:rsid w:val="00D747A2"/>
    <w:rsid w:val="00D7505F"/>
    <w:rsid w:val="00D7566C"/>
    <w:rsid w:val="00D761F4"/>
    <w:rsid w:val="00D804A4"/>
    <w:rsid w:val="00D80805"/>
    <w:rsid w:val="00D80976"/>
    <w:rsid w:val="00D83350"/>
    <w:rsid w:val="00D85404"/>
    <w:rsid w:val="00D8675A"/>
    <w:rsid w:val="00D8736D"/>
    <w:rsid w:val="00D90988"/>
    <w:rsid w:val="00D90CFA"/>
    <w:rsid w:val="00D9356B"/>
    <w:rsid w:val="00D94B13"/>
    <w:rsid w:val="00D95EEF"/>
    <w:rsid w:val="00D971FF"/>
    <w:rsid w:val="00DA040D"/>
    <w:rsid w:val="00DA2994"/>
    <w:rsid w:val="00DA3C8C"/>
    <w:rsid w:val="00DA563C"/>
    <w:rsid w:val="00DA6541"/>
    <w:rsid w:val="00DA6E07"/>
    <w:rsid w:val="00DA74A9"/>
    <w:rsid w:val="00DA7690"/>
    <w:rsid w:val="00DB0AAC"/>
    <w:rsid w:val="00DB3228"/>
    <w:rsid w:val="00DB33DA"/>
    <w:rsid w:val="00DB4896"/>
    <w:rsid w:val="00DB6C6F"/>
    <w:rsid w:val="00DB6CB4"/>
    <w:rsid w:val="00DC06F1"/>
    <w:rsid w:val="00DC16D2"/>
    <w:rsid w:val="00DC1712"/>
    <w:rsid w:val="00DC2BA0"/>
    <w:rsid w:val="00DC2E19"/>
    <w:rsid w:val="00DC31CD"/>
    <w:rsid w:val="00DC464D"/>
    <w:rsid w:val="00DC468C"/>
    <w:rsid w:val="00DC5B31"/>
    <w:rsid w:val="00DC64DA"/>
    <w:rsid w:val="00DC762A"/>
    <w:rsid w:val="00DD035F"/>
    <w:rsid w:val="00DD0543"/>
    <w:rsid w:val="00DD23B8"/>
    <w:rsid w:val="00DD39A2"/>
    <w:rsid w:val="00DD3DC3"/>
    <w:rsid w:val="00DD4E97"/>
    <w:rsid w:val="00DD7864"/>
    <w:rsid w:val="00DD7CA4"/>
    <w:rsid w:val="00DE1979"/>
    <w:rsid w:val="00DE26CC"/>
    <w:rsid w:val="00DE2A39"/>
    <w:rsid w:val="00DE61B6"/>
    <w:rsid w:val="00DE61D6"/>
    <w:rsid w:val="00DE63F7"/>
    <w:rsid w:val="00DF0BC8"/>
    <w:rsid w:val="00DF0E06"/>
    <w:rsid w:val="00DF0EE1"/>
    <w:rsid w:val="00DF11B0"/>
    <w:rsid w:val="00DF1356"/>
    <w:rsid w:val="00DF1816"/>
    <w:rsid w:val="00DF1FE0"/>
    <w:rsid w:val="00DF3B88"/>
    <w:rsid w:val="00DF55DC"/>
    <w:rsid w:val="00DF574E"/>
    <w:rsid w:val="00DF7D4C"/>
    <w:rsid w:val="00E018B7"/>
    <w:rsid w:val="00E04817"/>
    <w:rsid w:val="00E0589D"/>
    <w:rsid w:val="00E05C3D"/>
    <w:rsid w:val="00E062D9"/>
    <w:rsid w:val="00E070D1"/>
    <w:rsid w:val="00E076A2"/>
    <w:rsid w:val="00E1316F"/>
    <w:rsid w:val="00E132CA"/>
    <w:rsid w:val="00E134FC"/>
    <w:rsid w:val="00E13E08"/>
    <w:rsid w:val="00E1525A"/>
    <w:rsid w:val="00E20E41"/>
    <w:rsid w:val="00E21000"/>
    <w:rsid w:val="00E21A55"/>
    <w:rsid w:val="00E2366C"/>
    <w:rsid w:val="00E23884"/>
    <w:rsid w:val="00E24350"/>
    <w:rsid w:val="00E31AAB"/>
    <w:rsid w:val="00E31DC0"/>
    <w:rsid w:val="00E339A9"/>
    <w:rsid w:val="00E347C3"/>
    <w:rsid w:val="00E35629"/>
    <w:rsid w:val="00E35DD6"/>
    <w:rsid w:val="00E37265"/>
    <w:rsid w:val="00E37885"/>
    <w:rsid w:val="00E41E62"/>
    <w:rsid w:val="00E42EEF"/>
    <w:rsid w:val="00E432D8"/>
    <w:rsid w:val="00E43712"/>
    <w:rsid w:val="00E44015"/>
    <w:rsid w:val="00E442B4"/>
    <w:rsid w:val="00E4490E"/>
    <w:rsid w:val="00E45F3D"/>
    <w:rsid w:val="00E4622E"/>
    <w:rsid w:val="00E46A48"/>
    <w:rsid w:val="00E47539"/>
    <w:rsid w:val="00E47578"/>
    <w:rsid w:val="00E475A6"/>
    <w:rsid w:val="00E50ED9"/>
    <w:rsid w:val="00E532F7"/>
    <w:rsid w:val="00E54665"/>
    <w:rsid w:val="00E560B7"/>
    <w:rsid w:val="00E56F64"/>
    <w:rsid w:val="00E57A84"/>
    <w:rsid w:val="00E60030"/>
    <w:rsid w:val="00E6184F"/>
    <w:rsid w:val="00E61F85"/>
    <w:rsid w:val="00E6236B"/>
    <w:rsid w:val="00E62EB8"/>
    <w:rsid w:val="00E649DD"/>
    <w:rsid w:val="00E64A5D"/>
    <w:rsid w:val="00E65248"/>
    <w:rsid w:val="00E65B52"/>
    <w:rsid w:val="00E65E74"/>
    <w:rsid w:val="00E6731E"/>
    <w:rsid w:val="00E7094F"/>
    <w:rsid w:val="00E7129E"/>
    <w:rsid w:val="00E71CA8"/>
    <w:rsid w:val="00E74B42"/>
    <w:rsid w:val="00E75012"/>
    <w:rsid w:val="00E753DE"/>
    <w:rsid w:val="00E755DD"/>
    <w:rsid w:val="00E762E7"/>
    <w:rsid w:val="00E765F9"/>
    <w:rsid w:val="00E77382"/>
    <w:rsid w:val="00E8017D"/>
    <w:rsid w:val="00E80BA5"/>
    <w:rsid w:val="00E83137"/>
    <w:rsid w:val="00E83EC6"/>
    <w:rsid w:val="00E841F7"/>
    <w:rsid w:val="00E8653C"/>
    <w:rsid w:val="00E866EE"/>
    <w:rsid w:val="00E86918"/>
    <w:rsid w:val="00E917A4"/>
    <w:rsid w:val="00E918C2"/>
    <w:rsid w:val="00E92388"/>
    <w:rsid w:val="00E92BB3"/>
    <w:rsid w:val="00E932C4"/>
    <w:rsid w:val="00E93932"/>
    <w:rsid w:val="00E94053"/>
    <w:rsid w:val="00E96A0E"/>
    <w:rsid w:val="00E9791C"/>
    <w:rsid w:val="00E97D12"/>
    <w:rsid w:val="00EA018E"/>
    <w:rsid w:val="00EA1661"/>
    <w:rsid w:val="00EA22A7"/>
    <w:rsid w:val="00EA23AA"/>
    <w:rsid w:val="00EA4944"/>
    <w:rsid w:val="00EA56B1"/>
    <w:rsid w:val="00EA5925"/>
    <w:rsid w:val="00EA5C5A"/>
    <w:rsid w:val="00EB0667"/>
    <w:rsid w:val="00EB08DC"/>
    <w:rsid w:val="00EB0CA5"/>
    <w:rsid w:val="00EB3E28"/>
    <w:rsid w:val="00EB4123"/>
    <w:rsid w:val="00EB4912"/>
    <w:rsid w:val="00EB6185"/>
    <w:rsid w:val="00EB6B70"/>
    <w:rsid w:val="00EC115C"/>
    <w:rsid w:val="00EC2DDB"/>
    <w:rsid w:val="00EC36B6"/>
    <w:rsid w:val="00EC5AF8"/>
    <w:rsid w:val="00EC70A6"/>
    <w:rsid w:val="00ED10D3"/>
    <w:rsid w:val="00ED15C0"/>
    <w:rsid w:val="00ED450A"/>
    <w:rsid w:val="00ED710C"/>
    <w:rsid w:val="00ED7CD9"/>
    <w:rsid w:val="00EE288C"/>
    <w:rsid w:val="00EE308C"/>
    <w:rsid w:val="00EE3349"/>
    <w:rsid w:val="00EE5DEF"/>
    <w:rsid w:val="00EE627F"/>
    <w:rsid w:val="00EE7B4C"/>
    <w:rsid w:val="00EF081E"/>
    <w:rsid w:val="00EF0B55"/>
    <w:rsid w:val="00EF1C52"/>
    <w:rsid w:val="00EF587E"/>
    <w:rsid w:val="00EF5D1E"/>
    <w:rsid w:val="00EF727C"/>
    <w:rsid w:val="00F0064D"/>
    <w:rsid w:val="00F0188C"/>
    <w:rsid w:val="00F02177"/>
    <w:rsid w:val="00F04371"/>
    <w:rsid w:val="00F059A4"/>
    <w:rsid w:val="00F06FF0"/>
    <w:rsid w:val="00F120AD"/>
    <w:rsid w:val="00F157D1"/>
    <w:rsid w:val="00F162C7"/>
    <w:rsid w:val="00F16838"/>
    <w:rsid w:val="00F2000F"/>
    <w:rsid w:val="00F202A3"/>
    <w:rsid w:val="00F22E16"/>
    <w:rsid w:val="00F247F7"/>
    <w:rsid w:val="00F24A3E"/>
    <w:rsid w:val="00F25268"/>
    <w:rsid w:val="00F271AE"/>
    <w:rsid w:val="00F2732C"/>
    <w:rsid w:val="00F276FD"/>
    <w:rsid w:val="00F27F1C"/>
    <w:rsid w:val="00F300B0"/>
    <w:rsid w:val="00F303CA"/>
    <w:rsid w:val="00F312A0"/>
    <w:rsid w:val="00F32D65"/>
    <w:rsid w:val="00F338AB"/>
    <w:rsid w:val="00F35F61"/>
    <w:rsid w:val="00F36E10"/>
    <w:rsid w:val="00F3788F"/>
    <w:rsid w:val="00F456F8"/>
    <w:rsid w:val="00F45CD7"/>
    <w:rsid w:val="00F47737"/>
    <w:rsid w:val="00F4786B"/>
    <w:rsid w:val="00F509AE"/>
    <w:rsid w:val="00F522F6"/>
    <w:rsid w:val="00F52FE3"/>
    <w:rsid w:val="00F53A72"/>
    <w:rsid w:val="00F578F4"/>
    <w:rsid w:val="00F60684"/>
    <w:rsid w:val="00F61F06"/>
    <w:rsid w:val="00F63423"/>
    <w:rsid w:val="00F63880"/>
    <w:rsid w:val="00F6425B"/>
    <w:rsid w:val="00F676F0"/>
    <w:rsid w:val="00F72610"/>
    <w:rsid w:val="00F74408"/>
    <w:rsid w:val="00F747BA"/>
    <w:rsid w:val="00F80070"/>
    <w:rsid w:val="00F815D1"/>
    <w:rsid w:val="00F8208E"/>
    <w:rsid w:val="00F82A58"/>
    <w:rsid w:val="00F84EF4"/>
    <w:rsid w:val="00F85DE8"/>
    <w:rsid w:val="00F8649D"/>
    <w:rsid w:val="00F91501"/>
    <w:rsid w:val="00F92D63"/>
    <w:rsid w:val="00F933F3"/>
    <w:rsid w:val="00F94BD3"/>
    <w:rsid w:val="00F95461"/>
    <w:rsid w:val="00F96450"/>
    <w:rsid w:val="00F971D6"/>
    <w:rsid w:val="00FA28AC"/>
    <w:rsid w:val="00FA6CE7"/>
    <w:rsid w:val="00FA76A0"/>
    <w:rsid w:val="00FB2E3A"/>
    <w:rsid w:val="00FB43A7"/>
    <w:rsid w:val="00FB491D"/>
    <w:rsid w:val="00FB5597"/>
    <w:rsid w:val="00FB5BA7"/>
    <w:rsid w:val="00FB61C7"/>
    <w:rsid w:val="00FB6271"/>
    <w:rsid w:val="00FB6CAC"/>
    <w:rsid w:val="00FC05B3"/>
    <w:rsid w:val="00FC0A31"/>
    <w:rsid w:val="00FC2A0F"/>
    <w:rsid w:val="00FC2A47"/>
    <w:rsid w:val="00FC3756"/>
    <w:rsid w:val="00FC448F"/>
    <w:rsid w:val="00FC4D69"/>
    <w:rsid w:val="00FC5A16"/>
    <w:rsid w:val="00FC6287"/>
    <w:rsid w:val="00FC7283"/>
    <w:rsid w:val="00FC72E4"/>
    <w:rsid w:val="00FD0712"/>
    <w:rsid w:val="00FD1406"/>
    <w:rsid w:val="00FD17F6"/>
    <w:rsid w:val="00FD2ACD"/>
    <w:rsid w:val="00FD3931"/>
    <w:rsid w:val="00FD49CA"/>
    <w:rsid w:val="00FD6DFF"/>
    <w:rsid w:val="00FE4989"/>
    <w:rsid w:val="00FE757D"/>
    <w:rsid w:val="00FE77AD"/>
    <w:rsid w:val="00FF3441"/>
    <w:rsid w:val="00FF371E"/>
    <w:rsid w:val="00FF773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28"/>
    <w:pPr>
      <w:tabs>
        <w:tab w:val="left" w:pos="567"/>
      </w:tabs>
      <w:snapToGrid w:val="0"/>
      <w:spacing w:before="120" w:after="120"/>
      <w:jc w:val="both"/>
    </w:pPr>
    <w:rPr>
      <w:rFonts w:ascii="Arial" w:eastAsia="SimSun" w:hAnsi="Arial" w:cs="Arial"/>
      <w:snapToGrid w:val="0"/>
      <w:sz w:val="22"/>
      <w:szCs w:val="24"/>
      <w:lang w:val="en-US"/>
    </w:rPr>
  </w:style>
  <w:style w:type="paragraph" w:styleId="Heading1">
    <w:name w:val="heading 1"/>
    <w:basedOn w:val="Title"/>
    <w:next w:val="Marge"/>
    <w:link w:val="Heading1Char"/>
    <w:uiPriority w:val="9"/>
    <w:qFormat/>
    <w:rsid w:val="00C373E9"/>
    <w:pPr>
      <w:outlineLvl w:val="0"/>
    </w:pPr>
    <w:rPr>
      <w:lang w:val="fr-FR"/>
    </w:rPr>
  </w:style>
  <w:style w:type="paragraph" w:styleId="Heading2">
    <w:name w:val="heading 2"/>
    <w:basedOn w:val="Normal"/>
    <w:next w:val="Marge"/>
    <w:link w:val="Heading2Char"/>
    <w:uiPriority w:val="99"/>
    <w:qFormat/>
    <w:rsid w:val="002B77DD"/>
    <w:pPr>
      <w:keepNext/>
      <w:keepLines/>
      <w:spacing w:before="480" w:after="240"/>
      <w:ind w:left="567" w:hanging="567"/>
      <w:outlineLvl w:val="1"/>
    </w:pPr>
    <w:rPr>
      <w:rFonts w:eastAsia="Times New Roman"/>
      <w:b/>
      <w:bCs/>
      <w:caps/>
      <w:kern w:val="28"/>
      <w:sz w:val="24"/>
    </w:rPr>
  </w:style>
  <w:style w:type="paragraph" w:styleId="Heading3">
    <w:name w:val="heading 3"/>
    <w:basedOn w:val="Normal"/>
    <w:next w:val="Marge"/>
    <w:link w:val="Heading3Char"/>
    <w:uiPriority w:val="99"/>
    <w:qFormat/>
    <w:rsid w:val="005544C7"/>
    <w:pPr>
      <w:keepNext/>
      <w:keepLines/>
      <w:spacing w:before="240"/>
      <w:ind w:left="567" w:hanging="567"/>
      <w:outlineLvl w:val="2"/>
    </w:pPr>
    <w:rPr>
      <w:rFonts w:eastAsia="Times New Roman"/>
      <w:b/>
      <w:bCs/>
      <w:caps/>
      <w:kern w:val="28"/>
      <w:szCs w:val="22"/>
    </w:rPr>
  </w:style>
  <w:style w:type="paragraph" w:styleId="Heading4">
    <w:name w:val="heading 4"/>
    <w:basedOn w:val="Normal"/>
    <w:next w:val="Marge"/>
    <w:link w:val="Heading4Char"/>
    <w:uiPriority w:val="9"/>
    <w:qFormat/>
    <w:rsid w:val="00CB4BDE"/>
    <w:pPr>
      <w:keepNext/>
      <w:keepLines/>
      <w:spacing w:after="240"/>
      <w:outlineLvl w:val="3"/>
    </w:pPr>
    <w:rPr>
      <w:rFonts w:eastAsia="Times New Roman"/>
      <w:b/>
      <w:bCs/>
    </w:rPr>
  </w:style>
  <w:style w:type="paragraph" w:styleId="Heading5">
    <w:name w:val="heading 5"/>
    <w:basedOn w:val="Normal"/>
    <w:next w:val="Marge"/>
    <w:link w:val="Heading5Char"/>
    <w:uiPriority w:val="9"/>
    <w:qFormat/>
    <w:rsid w:val="00CB4BDE"/>
    <w:pPr>
      <w:keepNext/>
      <w:keepLines/>
      <w:tabs>
        <w:tab w:val="left" w:pos="1134"/>
      </w:tabs>
      <w:spacing w:after="240"/>
      <w:ind w:left="1134" w:hanging="567"/>
      <w:outlineLvl w:val="4"/>
    </w:pPr>
    <w:rPr>
      <w:rFonts w:eastAsia="Times New Roman"/>
      <w:b/>
      <w:bCs/>
    </w:rPr>
  </w:style>
  <w:style w:type="paragraph" w:styleId="Heading6">
    <w:name w:val="heading 6"/>
    <w:basedOn w:val="Normal"/>
    <w:next w:val="Marge"/>
    <w:link w:val="Heading6Char"/>
    <w:qFormat/>
    <w:rsid w:val="00CB4BDE"/>
    <w:pPr>
      <w:keepNext/>
      <w:keepLines/>
      <w:tabs>
        <w:tab w:val="left" w:pos="1134"/>
      </w:tabs>
      <w:spacing w:after="240"/>
      <w:ind w:left="567"/>
      <w:outlineLvl w:val="5"/>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E9"/>
    <w:rPr>
      <w:rFonts w:ascii="Arial" w:eastAsia="Times New Roman" w:hAnsi="Arial" w:cs="Arial"/>
      <w:snapToGrid w:val="0"/>
      <w:color w:val="17365D"/>
      <w:spacing w:val="5"/>
      <w:kern w:val="28"/>
      <w:sz w:val="52"/>
      <w:szCs w:val="52"/>
    </w:rPr>
  </w:style>
  <w:style w:type="character" w:customStyle="1" w:styleId="Heading2Char">
    <w:name w:val="Heading 2 Char"/>
    <w:basedOn w:val="DefaultParagraphFont"/>
    <w:link w:val="Heading2"/>
    <w:uiPriority w:val="99"/>
    <w:rsid w:val="002B77DD"/>
    <w:rPr>
      <w:rFonts w:ascii="Arial" w:eastAsia="Times New Roman" w:hAnsi="Arial" w:cs="Arial"/>
      <w:b/>
      <w:bCs/>
      <w:caps/>
      <w:snapToGrid w:val="0"/>
      <w:kern w:val="28"/>
      <w:sz w:val="24"/>
      <w:szCs w:val="24"/>
      <w:lang w:val="en-US" w:eastAsia="zh-CN"/>
    </w:rPr>
  </w:style>
  <w:style w:type="character" w:customStyle="1" w:styleId="Heading3Char">
    <w:name w:val="Heading 3 Char"/>
    <w:basedOn w:val="DefaultParagraphFont"/>
    <w:link w:val="Heading3"/>
    <w:uiPriority w:val="99"/>
    <w:rsid w:val="005544C7"/>
    <w:rPr>
      <w:rFonts w:ascii="Arial" w:eastAsia="Times New Roman" w:hAnsi="Arial" w:cs="Arial"/>
      <w:b/>
      <w:bCs/>
      <w:caps/>
      <w:snapToGrid w:val="0"/>
      <w:kern w:val="28"/>
      <w:lang w:val="en-US" w:eastAsia="zh-CN"/>
    </w:rPr>
  </w:style>
  <w:style w:type="character" w:customStyle="1" w:styleId="Heading4Char">
    <w:name w:val="Heading 4 Char"/>
    <w:basedOn w:val="DefaultParagraphFont"/>
    <w:link w:val="Heading4"/>
    <w:uiPriority w:val="9"/>
    <w:rsid w:val="00CB4BDE"/>
    <w:rPr>
      <w:rFonts w:ascii="Arial" w:eastAsia="Times New Roman" w:hAnsi="Arial" w:cs="Arial"/>
      <w:b/>
      <w:bCs/>
      <w:snapToGrid w:val="0"/>
      <w:szCs w:val="24"/>
      <w:lang w:val="en-US"/>
    </w:rPr>
  </w:style>
  <w:style w:type="character" w:customStyle="1" w:styleId="Heading5Char">
    <w:name w:val="Heading 5 Char"/>
    <w:basedOn w:val="DefaultParagraphFont"/>
    <w:link w:val="Heading5"/>
    <w:uiPriority w:val="9"/>
    <w:rsid w:val="00CB4BDE"/>
    <w:rPr>
      <w:rFonts w:ascii="Arial" w:eastAsia="Times New Roman" w:hAnsi="Arial" w:cs="Arial"/>
      <w:b/>
      <w:bCs/>
      <w:snapToGrid w:val="0"/>
      <w:szCs w:val="24"/>
      <w:lang w:val="en-US"/>
    </w:rPr>
  </w:style>
  <w:style w:type="character" w:customStyle="1" w:styleId="Heading6Char">
    <w:name w:val="Heading 6 Char"/>
    <w:basedOn w:val="DefaultParagraphFont"/>
    <w:link w:val="Heading6"/>
    <w:rsid w:val="00CB4BDE"/>
    <w:rPr>
      <w:rFonts w:ascii="Arial" w:eastAsia="Times New Roman" w:hAnsi="Arial" w:cs="Arial"/>
      <w:b/>
      <w:iCs/>
      <w:snapToGrid w:val="0"/>
      <w:lang w:val="en-US"/>
    </w:rPr>
  </w:style>
  <w:style w:type="numbering" w:customStyle="1" w:styleId="NoList1">
    <w:name w:val="No List1"/>
    <w:next w:val="NoList"/>
    <w:uiPriority w:val="99"/>
    <w:semiHidden/>
    <w:unhideWhenUsed/>
    <w:rsid w:val="00CB4BDE"/>
  </w:style>
  <w:style w:type="paragraph" w:customStyle="1" w:styleId="a">
    <w:name w:val="(a)"/>
    <w:basedOn w:val="Normal"/>
    <w:rsid w:val="00CB4BDE"/>
    <w:pPr>
      <w:tabs>
        <w:tab w:val="left" w:pos="-737"/>
      </w:tabs>
      <w:spacing w:after="240"/>
      <w:ind w:left="567" w:hanging="567"/>
    </w:pPr>
    <w:rPr>
      <w:rFonts w:eastAsia="Times New Roman"/>
    </w:rPr>
  </w:style>
  <w:style w:type="paragraph" w:customStyle="1" w:styleId="b">
    <w:name w:val="(b)"/>
    <w:basedOn w:val="a"/>
    <w:rsid w:val="00CB4BDE"/>
    <w:pPr>
      <w:tabs>
        <w:tab w:val="clear" w:pos="567"/>
        <w:tab w:val="left" w:pos="1134"/>
      </w:tabs>
      <w:ind w:left="1134"/>
    </w:pPr>
  </w:style>
  <w:style w:type="paragraph" w:customStyle="1" w:styleId="c">
    <w:name w:val="(c)"/>
    <w:basedOn w:val="Normal"/>
    <w:rsid w:val="00CB4BDE"/>
    <w:pPr>
      <w:tabs>
        <w:tab w:val="left" w:pos="1701"/>
      </w:tabs>
      <w:spacing w:after="240"/>
      <w:ind w:left="1701" w:hanging="567"/>
    </w:pPr>
  </w:style>
  <w:style w:type="paragraph" w:customStyle="1" w:styleId="alina">
    <w:name w:val="alinéa"/>
    <w:basedOn w:val="Normal"/>
    <w:rsid w:val="00CB4BDE"/>
    <w:pPr>
      <w:spacing w:after="240"/>
      <w:ind w:left="567"/>
    </w:pPr>
    <w:rPr>
      <w:rFonts w:eastAsia="Times New Roman"/>
    </w:rPr>
  </w:style>
  <w:style w:type="character" w:styleId="FootnoteReference">
    <w:name w:val="footnote reference"/>
    <w:basedOn w:val="DefaultParagraphFont"/>
    <w:uiPriority w:val="99"/>
    <w:semiHidden/>
    <w:rsid w:val="00CB4BDE"/>
    <w:rPr>
      <w:vertAlign w:val="superscript"/>
    </w:rPr>
  </w:style>
  <w:style w:type="paragraph" w:styleId="Header">
    <w:name w:val="header"/>
    <w:basedOn w:val="Normal"/>
    <w:link w:val="HeaderChar"/>
    <w:uiPriority w:val="99"/>
    <w:rsid w:val="00CB4BDE"/>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CB4BDE"/>
    <w:rPr>
      <w:rFonts w:ascii="Arial" w:eastAsia="Times New Roman" w:hAnsi="Arial" w:cs="Arial"/>
      <w:snapToGrid w:val="0"/>
      <w:szCs w:val="24"/>
      <w:lang w:val="en-US"/>
    </w:rPr>
  </w:style>
  <w:style w:type="paragraph" w:customStyle="1" w:styleId="Par">
    <w:name w:val="Par"/>
    <w:basedOn w:val="Normal"/>
    <w:rsid w:val="00CB4BDE"/>
    <w:pPr>
      <w:spacing w:after="240"/>
      <w:ind w:firstLine="567"/>
    </w:pPr>
    <w:rPr>
      <w:rFonts w:eastAsia="Times New Roman"/>
    </w:rPr>
  </w:style>
  <w:style w:type="paragraph" w:customStyle="1" w:styleId="Marge">
    <w:name w:val="Marge"/>
    <w:basedOn w:val="Par"/>
    <w:rsid w:val="00CB4BDE"/>
    <w:pPr>
      <w:ind w:firstLine="0"/>
    </w:pPr>
  </w:style>
  <w:style w:type="paragraph" w:styleId="FootnoteText">
    <w:name w:val="footnote text"/>
    <w:basedOn w:val="Normal"/>
    <w:link w:val="FootnoteTextChar"/>
    <w:uiPriority w:val="99"/>
    <w:semiHidden/>
    <w:rsid w:val="00CB4BDE"/>
    <w:pPr>
      <w:ind w:left="567" w:hanging="567"/>
    </w:pPr>
    <w:rPr>
      <w:rFonts w:eastAsia="Times New Roman"/>
      <w:sz w:val="20"/>
      <w:szCs w:val="20"/>
    </w:rPr>
  </w:style>
  <w:style w:type="character" w:customStyle="1" w:styleId="FootnoteTextChar">
    <w:name w:val="Footnote Text Char"/>
    <w:basedOn w:val="DefaultParagraphFont"/>
    <w:link w:val="FootnoteText"/>
    <w:uiPriority w:val="99"/>
    <w:semiHidden/>
    <w:rsid w:val="00CB4BDE"/>
    <w:rPr>
      <w:rFonts w:ascii="Arial" w:eastAsia="Times New Roman" w:hAnsi="Arial" w:cs="Arial"/>
      <w:snapToGrid w:val="0"/>
      <w:sz w:val="20"/>
      <w:szCs w:val="20"/>
      <w:lang w:val="en-US"/>
    </w:rPr>
  </w:style>
  <w:style w:type="paragraph" w:styleId="Footer">
    <w:name w:val="footer"/>
    <w:basedOn w:val="Normal"/>
    <w:link w:val="FooterChar"/>
    <w:uiPriority w:val="99"/>
    <w:rsid w:val="00CB4BDE"/>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CB4BDE"/>
    <w:rPr>
      <w:rFonts w:ascii="Arial" w:eastAsia="Times New Roman" w:hAnsi="Arial" w:cs="Arial"/>
      <w:snapToGrid w:val="0"/>
      <w:szCs w:val="24"/>
      <w:lang w:val="en-US"/>
    </w:rPr>
  </w:style>
  <w:style w:type="paragraph" w:styleId="BodyText3">
    <w:name w:val="Body Text 3"/>
    <w:basedOn w:val="Normal"/>
    <w:link w:val="BodyText3Char"/>
    <w:rsid w:val="00CB4BDE"/>
    <w:rPr>
      <w:color w:val="000080"/>
    </w:rPr>
  </w:style>
  <w:style w:type="character" w:customStyle="1" w:styleId="BodyText3Char">
    <w:name w:val="Body Text 3 Char"/>
    <w:basedOn w:val="DefaultParagraphFont"/>
    <w:link w:val="BodyText3"/>
    <w:rsid w:val="00CB4BDE"/>
    <w:rPr>
      <w:rFonts w:ascii="Arial" w:eastAsia="SimSun" w:hAnsi="Arial" w:cs="Arial"/>
      <w:snapToGrid w:val="0"/>
      <w:color w:val="000080"/>
      <w:szCs w:val="24"/>
      <w:lang w:val="en-US" w:eastAsia="zh-CN"/>
    </w:rPr>
  </w:style>
  <w:style w:type="character" w:styleId="PageNumber">
    <w:name w:val="page number"/>
    <w:basedOn w:val="DefaultParagraphFont"/>
    <w:rsid w:val="00CB4BDE"/>
  </w:style>
  <w:style w:type="paragraph" w:customStyle="1" w:styleId="TIRETbul1cm">
    <w:name w:val="TIRET bul 1cm"/>
    <w:basedOn w:val="Normal"/>
    <w:rsid w:val="00CB4BDE"/>
    <w:pPr>
      <w:numPr>
        <w:numId w:val="1"/>
      </w:numPr>
      <w:tabs>
        <w:tab w:val="left" w:pos="851"/>
      </w:tabs>
      <w:adjustRightInd w:val="0"/>
      <w:spacing w:after="240"/>
    </w:pPr>
  </w:style>
  <w:style w:type="paragraph" w:customStyle="1" w:styleId="Serre">
    <w:name w:val="Serre"/>
    <w:basedOn w:val="Normal"/>
    <w:rsid w:val="00CB4BDE"/>
    <w:pPr>
      <w:suppressAutoHyphens/>
      <w:outlineLvl w:val="2"/>
    </w:pPr>
    <w:rPr>
      <w:rFonts w:eastAsia="Times New Roman"/>
      <w:szCs w:val="20"/>
      <w:lang w:eastAsia="fr-FR"/>
    </w:rPr>
  </w:style>
  <w:style w:type="paragraph" w:customStyle="1" w:styleId="tiret">
    <w:name w:val="tiret"/>
    <w:basedOn w:val="Marge"/>
    <w:rsid w:val="00CB4BDE"/>
    <w:pPr>
      <w:ind w:left="284" w:hanging="284"/>
    </w:pPr>
    <w:rPr>
      <w:lang w:val="en-GB"/>
    </w:rPr>
  </w:style>
  <w:style w:type="character" w:customStyle="1" w:styleId="PointSoul">
    <w:name w:val="PointSoul"/>
    <w:basedOn w:val="DefaultParagraphFont"/>
    <w:rsid w:val="00CB4BDE"/>
    <w:rPr>
      <w:u w:val="single"/>
    </w:rPr>
  </w:style>
  <w:style w:type="paragraph" w:customStyle="1" w:styleId="marge0">
    <w:name w:val="marge"/>
    <w:basedOn w:val="Normal"/>
    <w:rsid w:val="00CB4BDE"/>
    <w:pPr>
      <w:spacing w:after="240"/>
    </w:pPr>
    <w:rPr>
      <w:rFonts w:eastAsia="Calibri"/>
      <w:lang w:eastAsia="fr-FR"/>
    </w:rPr>
  </w:style>
  <w:style w:type="paragraph" w:styleId="Title">
    <w:name w:val="Title"/>
    <w:basedOn w:val="Normal"/>
    <w:next w:val="Normal"/>
    <w:link w:val="TitleChar"/>
    <w:uiPriority w:val="10"/>
    <w:qFormat/>
    <w:rsid w:val="00C74541"/>
    <w:pPr>
      <w:pBdr>
        <w:bottom w:val="single" w:sz="8" w:space="4" w:color="4F81BD"/>
      </w:pBdr>
      <w:spacing w:after="300"/>
      <w:contextualSpacing/>
      <w:jc w:val="left"/>
    </w:pPr>
    <w:rPr>
      <w:rFonts w:eastAsia="Times New Roman"/>
      <w:color w:val="17365D"/>
      <w:spacing w:val="5"/>
      <w:kern w:val="28"/>
      <w:sz w:val="52"/>
      <w:szCs w:val="52"/>
      <w:lang w:val="en-GB"/>
    </w:rPr>
  </w:style>
  <w:style w:type="character" w:customStyle="1" w:styleId="TitleChar">
    <w:name w:val="Title Char"/>
    <w:basedOn w:val="DefaultParagraphFont"/>
    <w:link w:val="Title"/>
    <w:uiPriority w:val="10"/>
    <w:rsid w:val="00C74541"/>
    <w:rPr>
      <w:rFonts w:ascii="Arial" w:eastAsia="Times New Roman" w:hAnsi="Arial" w:cs="Arial"/>
      <w:snapToGrid w:val="0"/>
      <w:color w:val="17365D"/>
      <w:spacing w:val="5"/>
      <w:kern w:val="28"/>
      <w:sz w:val="52"/>
      <w:szCs w:val="52"/>
      <w:lang w:eastAsia="zh-CN"/>
    </w:rPr>
  </w:style>
  <w:style w:type="paragraph" w:styleId="ListParagraph">
    <w:name w:val="List Paragraph"/>
    <w:basedOn w:val="Normal"/>
    <w:uiPriority w:val="34"/>
    <w:qFormat/>
    <w:rsid w:val="00DB3228"/>
    <w:pPr>
      <w:ind w:left="720"/>
    </w:pPr>
  </w:style>
  <w:style w:type="paragraph" w:styleId="NoSpacing">
    <w:name w:val="No Spacing"/>
    <w:link w:val="NoSpacingChar"/>
    <w:uiPriority w:val="1"/>
    <w:qFormat/>
    <w:rsid w:val="00CB4BDE"/>
    <w:rPr>
      <w:sz w:val="22"/>
      <w:szCs w:val="22"/>
      <w:lang w:val="en-GB" w:eastAsia="en-US"/>
    </w:rPr>
  </w:style>
  <w:style w:type="character" w:styleId="Hyperlink">
    <w:name w:val="Hyperlink"/>
    <w:basedOn w:val="DefaultParagraphFont"/>
    <w:unhideWhenUsed/>
    <w:rsid w:val="00CB4BDE"/>
    <w:rPr>
      <w:color w:val="0000FF"/>
      <w:u w:val="single"/>
    </w:rPr>
  </w:style>
  <w:style w:type="table" w:styleId="TableGrid">
    <w:name w:val="Table Grid"/>
    <w:basedOn w:val="TableNormal"/>
    <w:uiPriority w:val="59"/>
    <w:rsid w:val="00CB4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B4BDE"/>
    <w:pPr>
      <w:numPr>
        <w:ilvl w:val="1"/>
      </w:numPr>
    </w:pPr>
    <w:rPr>
      <w:rFonts w:ascii="Cambria" w:eastAsia="Times New Roman" w:hAnsi="Cambria" w:cs="Times New Roman"/>
      <w:i/>
      <w:iCs/>
      <w:color w:val="4F81BD"/>
      <w:spacing w:val="15"/>
      <w:sz w:val="24"/>
    </w:rPr>
  </w:style>
  <w:style w:type="character" w:customStyle="1" w:styleId="SubtitleChar">
    <w:name w:val="Subtitle Char"/>
    <w:basedOn w:val="DefaultParagraphFont"/>
    <w:link w:val="Subtitle"/>
    <w:uiPriority w:val="11"/>
    <w:rsid w:val="00CB4BDE"/>
    <w:rPr>
      <w:rFonts w:ascii="Cambria" w:eastAsia="Times New Roman" w:hAnsi="Cambria" w:cs="Times New Roman"/>
      <w:i/>
      <w:iCs/>
      <w:color w:val="4F81BD"/>
      <w:spacing w:val="15"/>
      <w:sz w:val="24"/>
      <w:szCs w:val="24"/>
      <w:lang w:val="en-GB"/>
    </w:rPr>
  </w:style>
  <w:style w:type="paragraph" w:customStyle="1" w:styleId="ListParagraph1">
    <w:name w:val="List Paragraph1"/>
    <w:basedOn w:val="Normal"/>
    <w:rsid w:val="00CB4BDE"/>
    <w:pPr>
      <w:ind w:left="720"/>
    </w:pPr>
  </w:style>
  <w:style w:type="paragraph" w:styleId="BodyText2">
    <w:name w:val="Body Text 2"/>
    <w:basedOn w:val="Normal"/>
    <w:link w:val="BodyText2Char"/>
    <w:rsid w:val="00CB4BDE"/>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CB4BDE"/>
    <w:rPr>
      <w:rFonts w:ascii="Calibri" w:eastAsia="SimSun" w:hAnsi="Calibri" w:cs="Arial"/>
      <w:lang w:val="en-US" w:bidi="en-US"/>
    </w:rPr>
  </w:style>
  <w:style w:type="character" w:styleId="CommentReference">
    <w:name w:val="annotation reference"/>
    <w:basedOn w:val="DefaultParagraphFont"/>
    <w:uiPriority w:val="99"/>
    <w:unhideWhenUsed/>
    <w:rsid w:val="00CB4BDE"/>
    <w:rPr>
      <w:sz w:val="16"/>
      <w:szCs w:val="16"/>
    </w:rPr>
  </w:style>
  <w:style w:type="paragraph" w:styleId="CommentText">
    <w:name w:val="annotation text"/>
    <w:basedOn w:val="Normal"/>
    <w:link w:val="CommentTextChar"/>
    <w:uiPriority w:val="99"/>
    <w:unhideWhenUsed/>
    <w:rsid w:val="00CB4BDE"/>
    <w:rPr>
      <w:sz w:val="20"/>
      <w:szCs w:val="20"/>
    </w:rPr>
  </w:style>
  <w:style w:type="character" w:customStyle="1" w:styleId="CommentTextChar">
    <w:name w:val="Comment Text Char"/>
    <w:basedOn w:val="DefaultParagraphFont"/>
    <w:link w:val="CommentText"/>
    <w:uiPriority w:val="99"/>
    <w:rsid w:val="00CB4BDE"/>
    <w:rPr>
      <w:sz w:val="20"/>
      <w:szCs w:val="20"/>
      <w:lang w:val="en-GB"/>
    </w:rPr>
  </w:style>
  <w:style w:type="paragraph" w:styleId="BalloonText">
    <w:name w:val="Balloon Text"/>
    <w:basedOn w:val="Normal"/>
    <w:link w:val="BalloonTextChar"/>
    <w:uiPriority w:val="99"/>
    <w:unhideWhenUsed/>
    <w:rsid w:val="00CB4BDE"/>
    <w:rPr>
      <w:rFonts w:ascii="Tahoma" w:hAnsi="Tahoma" w:cs="Tahoma"/>
      <w:sz w:val="16"/>
      <w:szCs w:val="16"/>
    </w:rPr>
  </w:style>
  <w:style w:type="character" w:customStyle="1" w:styleId="BalloonTextChar">
    <w:name w:val="Balloon Text Char"/>
    <w:basedOn w:val="DefaultParagraphFont"/>
    <w:link w:val="BalloonText"/>
    <w:uiPriority w:val="99"/>
    <w:rsid w:val="00CB4BDE"/>
    <w:rPr>
      <w:rFonts w:ascii="Tahoma" w:hAnsi="Tahoma" w:cs="Tahoma"/>
      <w:sz w:val="16"/>
      <w:szCs w:val="16"/>
      <w:lang w:val="en-GB"/>
    </w:rPr>
  </w:style>
  <w:style w:type="paragraph" w:customStyle="1" w:styleId="formtext">
    <w:name w:val="formtext"/>
    <w:basedOn w:val="Normal"/>
    <w:rsid w:val="00CB4BDE"/>
    <w:pPr>
      <w:spacing w:before="80" w:after="80" w:line="240" w:lineRule="exact"/>
    </w:pPr>
    <w:rPr>
      <w:lang w:eastAsia="fr-FR"/>
    </w:rPr>
  </w:style>
  <w:style w:type="paragraph" w:customStyle="1" w:styleId="Grille01">
    <w:name w:val="Grille01"/>
    <w:basedOn w:val="Normal"/>
    <w:rsid w:val="00CB4BDE"/>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CB4BDE"/>
    <w:pPr>
      <w:spacing w:line="260" w:lineRule="exact"/>
    </w:pPr>
    <w:rPr>
      <w:rFonts w:eastAsia="SimSun"/>
      <w:smallCaps w:val="0"/>
      <w:szCs w:val="22"/>
      <w:lang w:val="en-GB"/>
    </w:rPr>
  </w:style>
  <w:style w:type="paragraph" w:customStyle="1" w:styleId="TitreICH">
    <w:name w:val="TitreICH"/>
    <w:basedOn w:val="Normal"/>
    <w:next w:val="Normal"/>
    <w:rsid w:val="00CB4BDE"/>
    <w:pPr>
      <w:spacing w:after="360" w:line="340" w:lineRule="exact"/>
      <w:jc w:val="center"/>
    </w:pPr>
    <w:rPr>
      <w:rFonts w:eastAsia="Times New Roman"/>
      <w:b/>
      <w:bCs/>
      <w:smallCaps/>
      <w:sz w:val="32"/>
      <w:szCs w:val="32"/>
      <w:lang w:eastAsia="fr-FR"/>
    </w:rPr>
  </w:style>
  <w:style w:type="paragraph" w:customStyle="1" w:styleId="txt">
    <w:name w:val="txt"/>
    <w:basedOn w:val="Normal"/>
    <w:rsid w:val="00CB4BDE"/>
    <w:pPr>
      <w:spacing w:line="260" w:lineRule="exact"/>
      <w:ind w:left="567"/>
    </w:pPr>
    <w:rPr>
      <w:rFonts w:eastAsia="Times New Roman"/>
      <w:lang w:eastAsia="fr-FR"/>
    </w:rPr>
  </w:style>
  <w:style w:type="paragraph" w:customStyle="1" w:styleId="Default">
    <w:name w:val="Default"/>
    <w:rsid w:val="00CB4BDE"/>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Info03">
    <w:name w:val="Info03"/>
    <w:basedOn w:val="Normal"/>
    <w:rsid w:val="00CB4BDE"/>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CB4BDE"/>
    <w:pPr>
      <w:ind w:right="0"/>
      <w:jc w:val="right"/>
    </w:pPr>
  </w:style>
  <w:style w:type="paragraph" w:customStyle="1" w:styleId="Grille02N">
    <w:name w:val="Grille02N"/>
    <w:basedOn w:val="Corpsdetexte3Car"/>
    <w:rsid w:val="00CB4BDE"/>
    <w:pPr>
      <w:spacing w:line="240" w:lineRule="auto"/>
      <w:ind w:right="0"/>
      <w:jc w:val="right"/>
    </w:pPr>
    <w:rPr>
      <w:bCs/>
      <w:lang w:val="en-US"/>
    </w:rPr>
  </w:style>
  <w:style w:type="paragraph" w:customStyle="1" w:styleId="Word">
    <w:name w:val="Word"/>
    <w:basedOn w:val="Info03"/>
    <w:rsid w:val="00CB4BDE"/>
    <w:pPr>
      <w:jc w:val="right"/>
    </w:pPr>
  </w:style>
  <w:style w:type="character" w:customStyle="1" w:styleId="NoSpacingChar">
    <w:name w:val="No Spacing Char"/>
    <w:basedOn w:val="DefaultParagraphFont"/>
    <w:link w:val="NoSpacing"/>
    <w:uiPriority w:val="1"/>
    <w:rsid w:val="00CB4BDE"/>
    <w:rPr>
      <w:sz w:val="22"/>
      <w:szCs w:val="22"/>
      <w:lang w:val="en-GB" w:eastAsia="en-US" w:bidi="ar-SA"/>
    </w:rPr>
  </w:style>
  <w:style w:type="paragraph" w:customStyle="1" w:styleId="Textecandidature">
    <w:name w:val="Texte candidature"/>
    <w:basedOn w:val="Normal"/>
    <w:rsid w:val="00CB4BDE"/>
    <w:rPr>
      <w:rFonts w:eastAsia="Times New Roman"/>
      <w:lang w:eastAsia="fr-FR"/>
    </w:rPr>
  </w:style>
  <w:style w:type="character" w:styleId="Strong">
    <w:name w:val="Strong"/>
    <w:uiPriority w:val="22"/>
    <w:qFormat/>
    <w:rsid w:val="00CB4BDE"/>
    <w:rPr>
      <w:b/>
      <w:color w:val="C0504D"/>
    </w:rPr>
  </w:style>
  <w:style w:type="paragraph" w:styleId="BodyText">
    <w:name w:val="Body Text"/>
    <w:basedOn w:val="Normal"/>
    <w:link w:val="BodyTextChar"/>
    <w:uiPriority w:val="99"/>
    <w:rsid w:val="00CB4BDE"/>
    <w:rPr>
      <w:sz w:val="20"/>
      <w:szCs w:val="20"/>
      <w:lang w:val="en-ZA"/>
    </w:rPr>
  </w:style>
  <w:style w:type="character" w:customStyle="1" w:styleId="BodyTextChar">
    <w:name w:val="Body Text Char"/>
    <w:basedOn w:val="DefaultParagraphFont"/>
    <w:link w:val="BodyText"/>
    <w:uiPriority w:val="99"/>
    <w:rsid w:val="00CB4BDE"/>
    <w:rPr>
      <w:sz w:val="20"/>
      <w:szCs w:val="20"/>
    </w:rPr>
  </w:style>
  <w:style w:type="paragraph" w:styleId="TOC1">
    <w:name w:val="toc 1"/>
    <w:basedOn w:val="Normal"/>
    <w:next w:val="Normal"/>
    <w:autoRedefine/>
    <w:uiPriority w:val="39"/>
    <w:qFormat/>
    <w:rsid w:val="00CB4BDE"/>
    <w:pPr>
      <w:tabs>
        <w:tab w:val="right" w:leader="dot" w:pos="9062"/>
      </w:tabs>
      <w:spacing w:after="100"/>
    </w:pPr>
    <w:rPr>
      <w:b/>
      <w:bCs/>
      <w:noProof/>
    </w:rPr>
  </w:style>
  <w:style w:type="paragraph" w:styleId="TOC2">
    <w:name w:val="toc 2"/>
    <w:basedOn w:val="Normal"/>
    <w:next w:val="Normal"/>
    <w:autoRedefine/>
    <w:uiPriority w:val="39"/>
    <w:qFormat/>
    <w:rsid w:val="00CB4BDE"/>
    <w:pPr>
      <w:numPr>
        <w:numId w:val="2"/>
      </w:numPr>
      <w:tabs>
        <w:tab w:val="right" w:leader="dot" w:pos="9062"/>
      </w:tabs>
      <w:spacing w:after="100"/>
    </w:pPr>
  </w:style>
  <w:style w:type="paragraph" w:styleId="TOC3">
    <w:name w:val="toc 3"/>
    <w:basedOn w:val="Normal"/>
    <w:next w:val="Normal"/>
    <w:autoRedefine/>
    <w:uiPriority w:val="39"/>
    <w:unhideWhenUsed/>
    <w:qFormat/>
    <w:rsid w:val="00CB4BDE"/>
    <w:pPr>
      <w:spacing w:after="100"/>
      <w:ind w:left="440"/>
    </w:pPr>
    <w:rPr>
      <w:rFonts w:eastAsia="Times New Roman"/>
      <w:lang w:eastAsia="fr-FR"/>
    </w:rPr>
  </w:style>
  <w:style w:type="paragraph" w:styleId="TOC4">
    <w:name w:val="toc 4"/>
    <w:basedOn w:val="Normal"/>
    <w:next w:val="Normal"/>
    <w:autoRedefine/>
    <w:uiPriority w:val="39"/>
    <w:unhideWhenUsed/>
    <w:rsid w:val="00CB4BDE"/>
    <w:pPr>
      <w:spacing w:after="100"/>
      <w:ind w:left="660"/>
    </w:pPr>
    <w:rPr>
      <w:rFonts w:eastAsia="Times New Roman"/>
      <w:lang w:eastAsia="fr-FR"/>
    </w:rPr>
  </w:style>
  <w:style w:type="paragraph" w:styleId="TOC5">
    <w:name w:val="toc 5"/>
    <w:basedOn w:val="Normal"/>
    <w:next w:val="Normal"/>
    <w:autoRedefine/>
    <w:uiPriority w:val="39"/>
    <w:unhideWhenUsed/>
    <w:rsid w:val="00CB4BDE"/>
    <w:pPr>
      <w:spacing w:after="100"/>
      <w:ind w:left="880"/>
    </w:pPr>
    <w:rPr>
      <w:rFonts w:eastAsia="Times New Roman"/>
      <w:lang w:eastAsia="fr-FR"/>
    </w:rPr>
  </w:style>
  <w:style w:type="paragraph" w:styleId="TOC6">
    <w:name w:val="toc 6"/>
    <w:basedOn w:val="Normal"/>
    <w:next w:val="Normal"/>
    <w:autoRedefine/>
    <w:uiPriority w:val="39"/>
    <w:unhideWhenUsed/>
    <w:rsid w:val="00CB4BDE"/>
    <w:pPr>
      <w:spacing w:after="100"/>
      <w:ind w:left="1100"/>
    </w:pPr>
    <w:rPr>
      <w:rFonts w:eastAsia="Times New Roman"/>
      <w:lang w:eastAsia="fr-FR"/>
    </w:rPr>
  </w:style>
  <w:style w:type="paragraph" w:styleId="TOC7">
    <w:name w:val="toc 7"/>
    <w:basedOn w:val="Normal"/>
    <w:next w:val="Normal"/>
    <w:autoRedefine/>
    <w:uiPriority w:val="39"/>
    <w:unhideWhenUsed/>
    <w:rsid w:val="00CB4BDE"/>
    <w:pPr>
      <w:spacing w:after="100"/>
      <w:ind w:left="1320"/>
    </w:pPr>
    <w:rPr>
      <w:rFonts w:eastAsia="Times New Roman"/>
      <w:lang w:eastAsia="fr-FR"/>
    </w:rPr>
  </w:style>
  <w:style w:type="paragraph" w:styleId="TOC8">
    <w:name w:val="toc 8"/>
    <w:basedOn w:val="Normal"/>
    <w:next w:val="Normal"/>
    <w:autoRedefine/>
    <w:uiPriority w:val="39"/>
    <w:unhideWhenUsed/>
    <w:rsid w:val="00CB4BDE"/>
    <w:pPr>
      <w:spacing w:after="100"/>
      <w:ind w:left="1540"/>
    </w:pPr>
    <w:rPr>
      <w:rFonts w:eastAsia="Times New Roman"/>
      <w:lang w:eastAsia="fr-FR"/>
    </w:rPr>
  </w:style>
  <w:style w:type="paragraph" w:styleId="TOC9">
    <w:name w:val="toc 9"/>
    <w:basedOn w:val="Normal"/>
    <w:next w:val="Normal"/>
    <w:autoRedefine/>
    <w:uiPriority w:val="39"/>
    <w:unhideWhenUsed/>
    <w:rsid w:val="00CB4BDE"/>
    <w:pPr>
      <w:spacing w:after="100"/>
      <w:ind w:left="1760"/>
    </w:pPr>
    <w:rPr>
      <w:rFonts w:eastAsia="Times New Roman"/>
      <w:lang w:eastAsia="fr-FR"/>
    </w:rPr>
  </w:style>
  <w:style w:type="paragraph" w:customStyle="1" w:styleId="DECISION01">
    <w:name w:val="DECISION 01"/>
    <w:basedOn w:val="Marge"/>
    <w:qFormat/>
    <w:rsid w:val="00CB4BDE"/>
    <w:pPr>
      <w:keepNext/>
      <w:tabs>
        <w:tab w:val="clear" w:pos="567"/>
        <w:tab w:val="left" w:pos="360"/>
      </w:tabs>
      <w:spacing w:before="360"/>
      <w:ind w:left="1134" w:hanging="567"/>
    </w:pPr>
    <w:rPr>
      <w:b/>
      <w:szCs w:val="22"/>
      <w:lang w:val="en-GB"/>
    </w:rPr>
  </w:style>
  <w:style w:type="paragraph" w:customStyle="1" w:styleId="Dcision01premierpara">
    <w:name w:val="Décision 01 premier para"/>
    <w:basedOn w:val="Marge"/>
    <w:qFormat/>
    <w:rsid w:val="00CB4BDE"/>
    <w:pPr>
      <w:keepNext/>
      <w:tabs>
        <w:tab w:val="clear" w:pos="567"/>
        <w:tab w:val="left" w:pos="360"/>
      </w:tabs>
      <w:spacing w:after="0"/>
      <w:ind w:left="1134" w:hanging="567"/>
    </w:pPr>
    <w:rPr>
      <w:szCs w:val="22"/>
      <w:lang w:val="en-GB"/>
    </w:rPr>
  </w:style>
  <w:style w:type="paragraph" w:customStyle="1" w:styleId="Dcsion01paranumrot">
    <w:name w:val="Décsion 01 para numéroté"/>
    <w:basedOn w:val="Marge"/>
    <w:qFormat/>
    <w:rsid w:val="00CB4BDE"/>
    <w:pPr>
      <w:numPr>
        <w:numId w:val="3"/>
      </w:numPr>
      <w:tabs>
        <w:tab w:val="clear" w:pos="567"/>
      </w:tabs>
      <w:spacing w:before="240" w:after="0"/>
    </w:pPr>
    <w:rPr>
      <w:szCs w:val="22"/>
      <w:lang w:val="en-GB"/>
    </w:rPr>
  </w:style>
  <w:style w:type="paragraph" w:customStyle="1" w:styleId="CM156">
    <w:name w:val="CM156"/>
    <w:basedOn w:val="Default"/>
    <w:next w:val="Default"/>
    <w:rsid w:val="00CB4BDE"/>
    <w:pPr>
      <w:spacing w:after="615"/>
    </w:pPr>
    <w:rPr>
      <w:rFonts w:cs="Times New Roman"/>
      <w:color w:val="auto"/>
    </w:rPr>
  </w:style>
  <w:style w:type="paragraph" w:customStyle="1" w:styleId="Rubrique">
    <w:name w:val="Rubrique"/>
    <w:basedOn w:val="Normal"/>
    <w:rsid w:val="00CB4BDE"/>
    <w:pPr>
      <w:keepNext/>
      <w:widowControl w:val="0"/>
    </w:pPr>
    <w:rPr>
      <w:bCs/>
      <w:smallCaps/>
      <w:lang w:eastAsia="fr-FR"/>
    </w:rPr>
  </w:style>
  <w:style w:type="paragraph" w:styleId="DocumentMap">
    <w:name w:val="Document Map"/>
    <w:basedOn w:val="Normal"/>
    <w:link w:val="DocumentMapChar"/>
    <w:rsid w:val="00CB4BDE"/>
    <w:rPr>
      <w:rFonts w:ascii="Tahoma" w:hAnsi="Tahoma" w:cs="Tahoma"/>
      <w:sz w:val="16"/>
      <w:szCs w:val="16"/>
    </w:rPr>
  </w:style>
  <w:style w:type="character" w:customStyle="1" w:styleId="DocumentMapChar">
    <w:name w:val="Document Map Char"/>
    <w:basedOn w:val="DefaultParagraphFont"/>
    <w:link w:val="DocumentMap"/>
    <w:rsid w:val="00CB4BDE"/>
    <w:rPr>
      <w:rFonts w:ascii="Tahoma" w:eastAsia="SimSun" w:hAnsi="Tahoma" w:cs="Tahoma"/>
      <w:snapToGrid w:val="0"/>
      <w:sz w:val="16"/>
      <w:szCs w:val="16"/>
      <w:lang w:val="en-US" w:eastAsia="zh-CN"/>
    </w:rPr>
  </w:style>
  <w:style w:type="character" w:styleId="FollowedHyperlink">
    <w:name w:val="FollowedHyperlink"/>
    <w:basedOn w:val="DefaultParagraphFont"/>
    <w:rsid w:val="00CB4BDE"/>
    <w:rPr>
      <w:color w:val="800080"/>
      <w:u w:val="single"/>
    </w:rPr>
  </w:style>
  <w:style w:type="paragraph" w:styleId="TOCHeading">
    <w:name w:val="TOC Heading"/>
    <w:basedOn w:val="Heading1"/>
    <w:next w:val="Normal"/>
    <w:uiPriority w:val="39"/>
    <w:semiHidden/>
    <w:unhideWhenUsed/>
    <w:qFormat/>
    <w:rsid w:val="00CA2CD3"/>
    <w:pPr>
      <w:tabs>
        <w:tab w:val="clear" w:pos="567"/>
      </w:tabs>
      <w:snapToGrid/>
      <w:spacing w:before="480" w:after="0" w:line="276" w:lineRule="auto"/>
      <w:outlineLvl w:val="9"/>
    </w:pPr>
    <w:rPr>
      <w:rFonts w:cs="Times New Roman"/>
      <w:snapToGrid/>
      <w:color w:val="365F91"/>
      <w:kern w:val="0"/>
      <w:sz w:val="28"/>
      <w:szCs w:val="28"/>
      <w:lang w:eastAsia="en-US"/>
    </w:rPr>
  </w:style>
  <w:style w:type="paragraph" w:styleId="Revision">
    <w:name w:val="Revision"/>
    <w:hidden/>
    <w:uiPriority w:val="99"/>
    <w:semiHidden/>
    <w:rsid w:val="00A87342"/>
    <w:rPr>
      <w:rFonts w:ascii="Arial" w:eastAsia="SimSun" w:hAnsi="Arial" w:cs="Arial"/>
      <w:snapToGrid w:val="0"/>
      <w:sz w:val="22"/>
      <w:szCs w:val="24"/>
      <w:lang w:val="en-US"/>
    </w:rPr>
  </w:style>
  <w:style w:type="paragraph" w:styleId="CommentSubject">
    <w:name w:val="annotation subject"/>
    <w:basedOn w:val="CommentText"/>
    <w:next w:val="CommentText"/>
    <w:link w:val="CommentSubjectChar"/>
    <w:uiPriority w:val="99"/>
    <w:semiHidden/>
    <w:unhideWhenUsed/>
    <w:rsid w:val="00E4490E"/>
    <w:rPr>
      <w:b/>
      <w:bCs/>
    </w:rPr>
  </w:style>
  <w:style w:type="character" w:customStyle="1" w:styleId="CommentSubjectChar">
    <w:name w:val="Comment Subject Char"/>
    <w:basedOn w:val="CommentTextChar"/>
    <w:link w:val="CommentSubject"/>
    <w:uiPriority w:val="99"/>
    <w:semiHidden/>
    <w:rsid w:val="00E4490E"/>
    <w:rPr>
      <w:rFonts w:ascii="Arial" w:eastAsia="SimSun" w:hAnsi="Arial" w:cs="Arial"/>
      <w:b/>
      <w:bCs/>
      <w:snapToGrid w:val="0"/>
      <w:sz w:val="20"/>
      <w:szCs w:val="20"/>
      <w:lang w:val="en-US" w:eastAsia="zh-CN"/>
    </w:rPr>
  </w:style>
  <w:style w:type="character" w:customStyle="1" w:styleId="google-src-text">
    <w:name w:val="google-src-text"/>
    <w:basedOn w:val="DefaultParagraphFont"/>
    <w:rsid w:val="007E712F"/>
  </w:style>
  <w:style w:type="paragraph" w:styleId="NormalWeb">
    <w:name w:val="Normal (Web)"/>
    <w:basedOn w:val="Normal"/>
    <w:uiPriority w:val="99"/>
    <w:semiHidden/>
    <w:unhideWhenUsed/>
    <w:rsid w:val="00A53ED6"/>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rPr>
  </w:style>
  <w:style w:type="character" w:customStyle="1" w:styleId="longtext1">
    <w:name w:val="long_text1"/>
    <w:basedOn w:val="DefaultParagraphFont"/>
    <w:rsid w:val="0063798D"/>
    <w:rPr>
      <w:sz w:val="20"/>
      <w:szCs w:val="20"/>
    </w:rPr>
  </w:style>
  <w:style w:type="paragraph" w:customStyle="1" w:styleId="Prrafodelista1">
    <w:name w:val="Párrafo de lista1"/>
    <w:basedOn w:val="Normal"/>
    <w:rsid w:val="0063798D"/>
    <w:pPr>
      <w:tabs>
        <w:tab w:val="clear" w:pos="567"/>
      </w:tabs>
      <w:snapToGrid/>
      <w:spacing w:before="0" w:after="0"/>
      <w:ind w:left="720"/>
      <w:jc w:val="left"/>
    </w:pPr>
    <w:rPr>
      <w:rFonts w:ascii="Calibri" w:eastAsia="Times New Roman" w:hAnsi="Calibri" w:cs="Times New Roman"/>
      <w:snapToGrid/>
      <w:szCs w:val="22"/>
      <w:lang w:val="es-ES" w:eastAsia="es-ES"/>
    </w:rPr>
  </w:style>
  <w:style w:type="character" w:styleId="Emphasis">
    <w:name w:val="Emphasis"/>
    <w:basedOn w:val="DefaultParagraphFont"/>
    <w:uiPriority w:val="20"/>
    <w:qFormat/>
    <w:rsid w:val="0063798D"/>
    <w:rPr>
      <w:b/>
      <w:bCs/>
      <w:i w:val="0"/>
      <w:iCs w:val="0"/>
    </w:rPr>
  </w:style>
</w:styles>
</file>

<file path=word/webSettings.xml><?xml version="1.0" encoding="utf-8"?>
<w:webSettings xmlns:r="http://schemas.openxmlformats.org/officeDocument/2006/relationships" xmlns:w="http://schemas.openxmlformats.org/wordprocessingml/2006/main">
  <w:divs>
    <w:div w:id="117799566">
      <w:bodyDiv w:val="1"/>
      <w:marLeft w:val="0"/>
      <w:marRight w:val="0"/>
      <w:marTop w:val="0"/>
      <w:marBottom w:val="0"/>
      <w:divBdr>
        <w:top w:val="none" w:sz="0" w:space="0" w:color="auto"/>
        <w:left w:val="none" w:sz="0" w:space="0" w:color="auto"/>
        <w:bottom w:val="none" w:sz="0" w:space="0" w:color="auto"/>
        <w:right w:val="none" w:sz="0" w:space="0" w:color="auto"/>
      </w:divBdr>
      <w:divsChild>
        <w:div w:id="871458613">
          <w:marLeft w:val="0"/>
          <w:marRight w:val="0"/>
          <w:marTop w:val="0"/>
          <w:marBottom w:val="0"/>
          <w:divBdr>
            <w:top w:val="none" w:sz="0" w:space="0" w:color="auto"/>
            <w:left w:val="none" w:sz="0" w:space="0" w:color="auto"/>
            <w:bottom w:val="none" w:sz="0" w:space="0" w:color="auto"/>
            <w:right w:val="none" w:sz="0" w:space="0" w:color="auto"/>
          </w:divBdr>
          <w:divsChild>
            <w:div w:id="686950549">
              <w:marLeft w:val="0"/>
              <w:marRight w:val="0"/>
              <w:marTop w:val="0"/>
              <w:marBottom w:val="0"/>
              <w:divBdr>
                <w:top w:val="none" w:sz="0" w:space="0" w:color="auto"/>
                <w:left w:val="none" w:sz="0" w:space="0" w:color="auto"/>
                <w:bottom w:val="none" w:sz="0" w:space="0" w:color="auto"/>
                <w:right w:val="none" w:sz="0" w:space="0" w:color="auto"/>
              </w:divBdr>
              <w:divsChild>
                <w:div w:id="1264150670">
                  <w:marLeft w:val="0"/>
                  <w:marRight w:val="0"/>
                  <w:marTop w:val="0"/>
                  <w:marBottom w:val="0"/>
                  <w:divBdr>
                    <w:top w:val="none" w:sz="0" w:space="0" w:color="auto"/>
                    <w:left w:val="none" w:sz="0" w:space="0" w:color="auto"/>
                    <w:bottom w:val="none" w:sz="0" w:space="0" w:color="auto"/>
                    <w:right w:val="none" w:sz="0" w:space="0" w:color="auto"/>
                  </w:divBdr>
                  <w:divsChild>
                    <w:div w:id="557546280">
                      <w:marLeft w:val="0"/>
                      <w:marRight w:val="0"/>
                      <w:marTop w:val="0"/>
                      <w:marBottom w:val="0"/>
                      <w:divBdr>
                        <w:top w:val="none" w:sz="0" w:space="0" w:color="auto"/>
                        <w:left w:val="none" w:sz="0" w:space="0" w:color="auto"/>
                        <w:bottom w:val="none" w:sz="0" w:space="0" w:color="auto"/>
                        <w:right w:val="none" w:sz="0" w:space="0" w:color="auto"/>
                      </w:divBdr>
                      <w:divsChild>
                        <w:div w:id="1414161272">
                          <w:marLeft w:val="0"/>
                          <w:marRight w:val="0"/>
                          <w:marTop w:val="0"/>
                          <w:marBottom w:val="0"/>
                          <w:divBdr>
                            <w:top w:val="none" w:sz="0" w:space="0" w:color="auto"/>
                            <w:left w:val="none" w:sz="0" w:space="0" w:color="auto"/>
                            <w:bottom w:val="none" w:sz="0" w:space="0" w:color="auto"/>
                            <w:right w:val="none" w:sz="0" w:space="0" w:color="auto"/>
                          </w:divBdr>
                          <w:divsChild>
                            <w:div w:id="770857095">
                              <w:marLeft w:val="0"/>
                              <w:marRight w:val="0"/>
                              <w:marTop w:val="0"/>
                              <w:marBottom w:val="0"/>
                              <w:divBdr>
                                <w:top w:val="none" w:sz="0" w:space="0" w:color="auto"/>
                                <w:left w:val="none" w:sz="0" w:space="0" w:color="auto"/>
                                <w:bottom w:val="none" w:sz="0" w:space="0" w:color="auto"/>
                                <w:right w:val="none" w:sz="0" w:space="0" w:color="auto"/>
                              </w:divBdr>
                              <w:divsChild>
                                <w:div w:id="9228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2421">
      <w:bodyDiv w:val="1"/>
      <w:marLeft w:val="0"/>
      <w:marRight w:val="0"/>
      <w:marTop w:val="0"/>
      <w:marBottom w:val="0"/>
      <w:divBdr>
        <w:top w:val="none" w:sz="0" w:space="0" w:color="auto"/>
        <w:left w:val="none" w:sz="0" w:space="0" w:color="auto"/>
        <w:bottom w:val="none" w:sz="0" w:space="0" w:color="auto"/>
        <w:right w:val="none" w:sz="0" w:space="0" w:color="auto"/>
      </w:divBdr>
      <w:divsChild>
        <w:div w:id="863665485">
          <w:marLeft w:val="547"/>
          <w:marRight w:val="0"/>
          <w:marTop w:val="0"/>
          <w:marBottom w:val="0"/>
          <w:divBdr>
            <w:top w:val="none" w:sz="0" w:space="0" w:color="auto"/>
            <w:left w:val="none" w:sz="0" w:space="0" w:color="auto"/>
            <w:bottom w:val="none" w:sz="0" w:space="0" w:color="auto"/>
            <w:right w:val="none" w:sz="0" w:space="0" w:color="auto"/>
          </w:divBdr>
        </w:div>
        <w:div w:id="1890610567">
          <w:marLeft w:val="547"/>
          <w:marRight w:val="0"/>
          <w:marTop w:val="0"/>
          <w:marBottom w:val="0"/>
          <w:divBdr>
            <w:top w:val="none" w:sz="0" w:space="0" w:color="auto"/>
            <w:left w:val="none" w:sz="0" w:space="0" w:color="auto"/>
            <w:bottom w:val="none" w:sz="0" w:space="0" w:color="auto"/>
            <w:right w:val="none" w:sz="0" w:space="0" w:color="auto"/>
          </w:divBdr>
        </w:div>
        <w:div w:id="1965185084">
          <w:marLeft w:val="547"/>
          <w:marRight w:val="0"/>
          <w:marTop w:val="0"/>
          <w:marBottom w:val="0"/>
          <w:divBdr>
            <w:top w:val="none" w:sz="0" w:space="0" w:color="auto"/>
            <w:left w:val="none" w:sz="0" w:space="0" w:color="auto"/>
            <w:bottom w:val="none" w:sz="0" w:space="0" w:color="auto"/>
            <w:right w:val="none" w:sz="0" w:space="0" w:color="auto"/>
          </w:divBdr>
        </w:div>
      </w:divsChild>
    </w:div>
    <w:div w:id="187917496">
      <w:bodyDiv w:val="1"/>
      <w:marLeft w:val="0"/>
      <w:marRight w:val="0"/>
      <w:marTop w:val="0"/>
      <w:marBottom w:val="0"/>
      <w:divBdr>
        <w:top w:val="none" w:sz="0" w:space="0" w:color="auto"/>
        <w:left w:val="none" w:sz="0" w:space="0" w:color="auto"/>
        <w:bottom w:val="none" w:sz="0" w:space="0" w:color="auto"/>
        <w:right w:val="none" w:sz="0" w:space="0" w:color="auto"/>
      </w:divBdr>
      <w:divsChild>
        <w:div w:id="1584485135">
          <w:marLeft w:val="0"/>
          <w:marRight w:val="0"/>
          <w:marTop w:val="0"/>
          <w:marBottom w:val="0"/>
          <w:divBdr>
            <w:top w:val="none" w:sz="0" w:space="0" w:color="auto"/>
            <w:left w:val="none" w:sz="0" w:space="0" w:color="auto"/>
            <w:bottom w:val="none" w:sz="0" w:space="0" w:color="auto"/>
            <w:right w:val="none" w:sz="0" w:space="0" w:color="auto"/>
          </w:divBdr>
        </w:div>
      </w:divsChild>
    </w:div>
    <w:div w:id="220333037">
      <w:bodyDiv w:val="1"/>
      <w:marLeft w:val="0"/>
      <w:marRight w:val="0"/>
      <w:marTop w:val="0"/>
      <w:marBottom w:val="0"/>
      <w:divBdr>
        <w:top w:val="none" w:sz="0" w:space="0" w:color="auto"/>
        <w:left w:val="none" w:sz="0" w:space="0" w:color="auto"/>
        <w:bottom w:val="none" w:sz="0" w:space="0" w:color="auto"/>
        <w:right w:val="none" w:sz="0" w:space="0" w:color="auto"/>
      </w:divBdr>
      <w:divsChild>
        <w:div w:id="86510473">
          <w:marLeft w:val="547"/>
          <w:marRight w:val="0"/>
          <w:marTop w:val="115"/>
          <w:marBottom w:val="0"/>
          <w:divBdr>
            <w:top w:val="none" w:sz="0" w:space="0" w:color="auto"/>
            <w:left w:val="none" w:sz="0" w:space="0" w:color="auto"/>
            <w:bottom w:val="none" w:sz="0" w:space="0" w:color="auto"/>
            <w:right w:val="none" w:sz="0" w:space="0" w:color="auto"/>
          </w:divBdr>
        </w:div>
        <w:div w:id="405542944">
          <w:marLeft w:val="547"/>
          <w:marRight w:val="0"/>
          <w:marTop w:val="115"/>
          <w:marBottom w:val="0"/>
          <w:divBdr>
            <w:top w:val="none" w:sz="0" w:space="0" w:color="auto"/>
            <w:left w:val="none" w:sz="0" w:space="0" w:color="auto"/>
            <w:bottom w:val="none" w:sz="0" w:space="0" w:color="auto"/>
            <w:right w:val="none" w:sz="0" w:space="0" w:color="auto"/>
          </w:divBdr>
        </w:div>
        <w:div w:id="427117799">
          <w:marLeft w:val="547"/>
          <w:marRight w:val="0"/>
          <w:marTop w:val="115"/>
          <w:marBottom w:val="0"/>
          <w:divBdr>
            <w:top w:val="none" w:sz="0" w:space="0" w:color="auto"/>
            <w:left w:val="none" w:sz="0" w:space="0" w:color="auto"/>
            <w:bottom w:val="none" w:sz="0" w:space="0" w:color="auto"/>
            <w:right w:val="none" w:sz="0" w:space="0" w:color="auto"/>
          </w:divBdr>
        </w:div>
        <w:div w:id="1669017827">
          <w:marLeft w:val="547"/>
          <w:marRight w:val="0"/>
          <w:marTop w:val="115"/>
          <w:marBottom w:val="0"/>
          <w:divBdr>
            <w:top w:val="none" w:sz="0" w:space="0" w:color="auto"/>
            <w:left w:val="none" w:sz="0" w:space="0" w:color="auto"/>
            <w:bottom w:val="none" w:sz="0" w:space="0" w:color="auto"/>
            <w:right w:val="none" w:sz="0" w:space="0" w:color="auto"/>
          </w:divBdr>
        </w:div>
        <w:div w:id="1789155591">
          <w:marLeft w:val="547"/>
          <w:marRight w:val="0"/>
          <w:marTop w:val="115"/>
          <w:marBottom w:val="0"/>
          <w:divBdr>
            <w:top w:val="none" w:sz="0" w:space="0" w:color="auto"/>
            <w:left w:val="none" w:sz="0" w:space="0" w:color="auto"/>
            <w:bottom w:val="none" w:sz="0" w:space="0" w:color="auto"/>
            <w:right w:val="none" w:sz="0" w:space="0" w:color="auto"/>
          </w:divBdr>
        </w:div>
        <w:div w:id="2041856445">
          <w:marLeft w:val="547"/>
          <w:marRight w:val="0"/>
          <w:marTop w:val="115"/>
          <w:marBottom w:val="0"/>
          <w:divBdr>
            <w:top w:val="none" w:sz="0" w:space="0" w:color="auto"/>
            <w:left w:val="none" w:sz="0" w:space="0" w:color="auto"/>
            <w:bottom w:val="none" w:sz="0" w:space="0" w:color="auto"/>
            <w:right w:val="none" w:sz="0" w:space="0" w:color="auto"/>
          </w:divBdr>
        </w:div>
        <w:div w:id="2106724373">
          <w:marLeft w:val="547"/>
          <w:marRight w:val="0"/>
          <w:marTop w:val="115"/>
          <w:marBottom w:val="0"/>
          <w:divBdr>
            <w:top w:val="none" w:sz="0" w:space="0" w:color="auto"/>
            <w:left w:val="none" w:sz="0" w:space="0" w:color="auto"/>
            <w:bottom w:val="none" w:sz="0" w:space="0" w:color="auto"/>
            <w:right w:val="none" w:sz="0" w:space="0" w:color="auto"/>
          </w:divBdr>
        </w:div>
      </w:divsChild>
    </w:div>
    <w:div w:id="225802850">
      <w:bodyDiv w:val="1"/>
      <w:marLeft w:val="0"/>
      <w:marRight w:val="0"/>
      <w:marTop w:val="0"/>
      <w:marBottom w:val="0"/>
      <w:divBdr>
        <w:top w:val="none" w:sz="0" w:space="0" w:color="auto"/>
        <w:left w:val="none" w:sz="0" w:space="0" w:color="auto"/>
        <w:bottom w:val="none" w:sz="0" w:space="0" w:color="auto"/>
        <w:right w:val="none" w:sz="0" w:space="0" w:color="auto"/>
      </w:divBdr>
      <w:divsChild>
        <w:div w:id="1334378570">
          <w:marLeft w:val="0"/>
          <w:marRight w:val="0"/>
          <w:marTop w:val="0"/>
          <w:marBottom w:val="0"/>
          <w:divBdr>
            <w:top w:val="none" w:sz="0" w:space="0" w:color="auto"/>
            <w:left w:val="none" w:sz="0" w:space="0" w:color="auto"/>
            <w:bottom w:val="none" w:sz="0" w:space="0" w:color="auto"/>
            <w:right w:val="none" w:sz="0" w:space="0" w:color="auto"/>
          </w:divBdr>
        </w:div>
      </w:divsChild>
    </w:div>
    <w:div w:id="257755930">
      <w:bodyDiv w:val="1"/>
      <w:marLeft w:val="0"/>
      <w:marRight w:val="0"/>
      <w:marTop w:val="0"/>
      <w:marBottom w:val="0"/>
      <w:divBdr>
        <w:top w:val="none" w:sz="0" w:space="0" w:color="auto"/>
        <w:left w:val="none" w:sz="0" w:space="0" w:color="auto"/>
        <w:bottom w:val="none" w:sz="0" w:space="0" w:color="auto"/>
        <w:right w:val="none" w:sz="0" w:space="0" w:color="auto"/>
      </w:divBdr>
      <w:divsChild>
        <w:div w:id="1154832204">
          <w:marLeft w:val="0"/>
          <w:marRight w:val="0"/>
          <w:marTop w:val="0"/>
          <w:marBottom w:val="0"/>
          <w:divBdr>
            <w:top w:val="none" w:sz="0" w:space="0" w:color="auto"/>
            <w:left w:val="none" w:sz="0" w:space="0" w:color="auto"/>
            <w:bottom w:val="none" w:sz="0" w:space="0" w:color="auto"/>
            <w:right w:val="none" w:sz="0" w:space="0" w:color="auto"/>
          </w:divBdr>
        </w:div>
      </w:divsChild>
    </w:div>
    <w:div w:id="414670245">
      <w:bodyDiv w:val="1"/>
      <w:marLeft w:val="0"/>
      <w:marRight w:val="0"/>
      <w:marTop w:val="0"/>
      <w:marBottom w:val="0"/>
      <w:divBdr>
        <w:top w:val="none" w:sz="0" w:space="0" w:color="auto"/>
        <w:left w:val="none" w:sz="0" w:space="0" w:color="auto"/>
        <w:bottom w:val="none" w:sz="0" w:space="0" w:color="auto"/>
        <w:right w:val="none" w:sz="0" w:space="0" w:color="auto"/>
      </w:divBdr>
      <w:divsChild>
        <w:div w:id="917712172">
          <w:marLeft w:val="0"/>
          <w:marRight w:val="0"/>
          <w:marTop w:val="0"/>
          <w:marBottom w:val="0"/>
          <w:divBdr>
            <w:top w:val="none" w:sz="0" w:space="0" w:color="auto"/>
            <w:left w:val="none" w:sz="0" w:space="0" w:color="auto"/>
            <w:bottom w:val="none" w:sz="0" w:space="0" w:color="auto"/>
            <w:right w:val="none" w:sz="0" w:space="0" w:color="auto"/>
          </w:divBdr>
          <w:divsChild>
            <w:div w:id="1166945495">
              <w:marLeft w:val="0"/>
              <w:marRight w:val="0"/>
              <w:marTop w:val="0"/>
              <w:marBottom w:val="0"/>
              <w:divBdr>
                <w:top w:val="none" w:sz="0" w:space="0" w:color="auto"/>
                <w:left w:val="none" w:sz="0" w:space="0" w:color="auto"/>
                <w:bottom w:val="none" w:sz="0" w:space="0" w:color="auto"/>
                <w:right w:val="none" w:sz="0" w:space="0" w:color="auto"/>
              </w:divBdr>
              <w:divsChild>
                <w:div w:id="475487193">
                  <w:marLeft w:val="0"/>
                  <w:marRight w:val="0"/>
                  <w:marTop w:val="0"/>
                  <w:marBottom w:val="0"/>
                  <w:divBdr>
                    <w:top w:val="none" w:sz="0" w:space="0" w:color="auto"/>
                    <w:left w:val="none" w:sz="0" w:space="0" w:color="auto"/>
                    <w:bottom w:val="none" w:sz="0" w:space="0" w:color="auto"/>
                    <w:right w:val="none" w:sz="0" w:space="0" w:color="auto"/>
                  </w:divBdr>
                  <w:divsChild>
                    <w:div w:id="795804519">
                      <w:marLeft w:val="0"/>
                      <w:marRight w:val="0"/>
                      <w:marTop w:val="0"/>
                      <w:marBottom w:val="0"/>
                      <w:divBdr>
                        <w:top w:val="none" w:sz="0" w:space="0" w:color="auto"/>
                        <w:left w:val="none" w:sz="0" w:space="0" w:color="auto"/>
                        <w:bottom w:val="none" w:sz="0" w:space="0" w:color="auto"/>
                        <w:right w:val="none" w:sz="0" w:space="0" w:color="auto"/>
                      </w:divBdr>
                      <w:divsChild>
                        <w:div w:id="1877230995">
                          <w:marLeft w:val="0"/>
                          <w:marRight w:val="0"/>
                          <w:marTop w:val="0"/>
                          <w:marBottom w:val="0"/>
                          <w:divBdr>
                            <w:top w:val="none" w:sz="0" w:space="0" w:color="auto"/>
                            <w:left w:val="none" w:sz="0" w:space="0" w:color="auto"/>
                            <w:bottom w:val="none" w:sz="0" w:space="0" w:color="auto"/>
                            <w:right w:val="none" w:sz="0" w:space="0" w:color="auto"/>
                          </w:divBdr>
                          <w:divsChild>
                            <w:div w:id="1058866479">
                              <w:marLeft w:val="0"/>
                              <w:marRight w:val="0"/>
                              <w:marTop w:val="0"/>
                              <w:marBottom w:val="0"/>
                              <w:divBdr>
                                <w:top w:val="none" w:sz="0" w:space="0" w:color="auto"/>
                                <w:left w:val="none" w:sz="0" w:space="0" w:color="auto"/>
                                <w:bottom w:val="none" w:sz="0" w:space="0" w:color="auto"/>
                                <w:right w:val="none" w:sz="0" w:space="0" w:color="auto"/>
                              </w:divBdr>
                              <w:divsChild>
                                <w:div w:id="612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59303">
      <w:bodyDiv w:val="1"/>
      <w:marLeft w:val="0"/>
      <w:marRight w:val="0"/>
      <w:marTop w:val="0"/>
      <w:marBottom w:val="0"/>
      <w:divBdr>
        <w:top w:val="none" w:sz="0" w:space="0" w:color="auto"/>
        <w:left w:val="none" w:sz="0" w:space="0" w:color="auto"/>
        <w:bottom w:val="none" w:sz="0" w:space="0" w:color="auto"/>
        <w:right w:val="none" w:sz="0" w:space="0" w:color="auto"/>
      </w:divBdr>
      <w:divsChild>
        <w:div w:id="684357651">
          <w:marLeft w:val="0"/>
          <w:marRight w:val="0"/>
          <w:marTop w:val="0"/>
          <w:marBottom w:val="0"/>
          <w:divBdr>
            <w:top w:val="none" w:sz="0" w:space="0" w:color="auto"/>
            <w:left w:val="none" w:sz="0" w:space="0" w:color="auto"/>
            <w:bottom w:val="none" w:sz="0" w:space="0" w:color="auto"/>
            <w:right w:val="none" w:sz="0" w:space="0" w:color="auto"/>
          </w:divBdr>
        </w:div>
      </w:divsChild>
    </w:div>
    <w:div w:id="572004858">
      <w:bodyDiv w:val="1"/>
      <w:marLeft w:val="0"/>
      <w:marRight w:val="0"/>
      <w:marTop w:val="0"/>
      <w:marBottom w:val="0"/>
      <w:divBdr>
        <w:top w:val="none" w:sz="0" w:space="0" w:color="auto"/>
        <w:left w:val="none" w:sz="0" w:space="0" w:color="auto"/>
        <w:bottom w:val="none" w:sz="0" w:space="0" w:color="auto"/>
        <w:right w:val="none" w:sz="0" w:space="0" w:color="auto"/>
      </w:divBdr>
      <w:divsChild>
        <w:div w:id="518010061">
          <w:marLeft w:val="0"/>
          <w:marRight w:val="0"/>
          <w:marTop w:val="0"/>
          <w:marBottom w:val="0"/>
          <w:divBdr>
            <w:top w:val="none" w:sz="0" w:space="0" w:color="auto"/>
            <w:left w:val="none" w:sz="0" w:space="0" w:color="auto"/>
            <w:bottom w:val="none" w:sz="0" w:space="0" w:color="auto"/>
            <w:right w:val="none" w:sz="0" w:space="0" w:color="auto"/>
          </w:divBdr>
          <w:divsChild>
            <w:div w:id="50887656">
              <w:marLeft w:val="0"/>
              <w:marRight w:val="0"/>
              <w:marTop w:val="0"/>
              <w:marBottom w:val="0"/>
              <w:divBdr>
                <w:top w:val="none" w:sz="0" w:space="0" w:color="auto"/>
                <w:left w:val="none" w:sz="0" w:space="0" w:color="auto"/>
                <w:bottom w:val="none" w:sz="0" w:space="0" w:color="auto"/>
                <w:right w:val="none" w:sz="0" w:space="0" w:color="auto"/>
              </w:divBdr>
              <w:divsChild>
                <w:div w:id="703866479">
                  <w:marLeft w:val="0"/>
                  <w:marRight w:val="0"/>
                  <w:marTop w:val="0"/>
                  <w:marBottom w:val="0"/>
                  <w:divBdr>
                    <w:top w:val="none" w:sz="0" w:space="0" w:color="auto"/>
                    <w:left w:val="none" w:sz="0" w:space="0" w:color="auto"/>
                    <w:bottom w:val="none" w:sz="0" w:space="0" w:color="auto"/>
                    <w:right w:val="none" w:sz="0" w:space="0" w:color="auto"/>
                  </w:divBdr>
                  <w:divsChild>
                    <w:div w:id="475268671">
                      <w:marLeft w:val="0"/>
                      <w:marRight w:val="0"/>
                      <w:marTop w:val="0"/>
                      <w:marBottom w:val="0"/>
                      <w:divBdr>
                        <w:top w:val="none" w:sz="0" w:space="0" w:color="auto"/>
                        <w:left w:val="none" w:sz="0" w:space="0" w:color="auto"/>
                        <w:bottom w:val="none" w:sz="0" w:space="0" w:color="auto"/>
                        <w:right w:val="none" w:sz="0" w:space="0" w:color="auto"/>
                      </w:divBdr>
                      <w:divsChild>
                        <w:div w:id="822702602">
                          <w:marLeft w:val="0"/>
                          <w:marRight w:val="0"/>
                          <w:marTop w:val="0"/>
                          <w:marBottom w:val="0"/>
                          <w:divBdr>
                            <w:top w:val="none" w:sz="0" w:space="0" w:color="auto"/>
                            <w:left w:val="none" w:sz="0" w:space="0" w:color="auto"/>
                            <w:bottom w:val="none" w:sz="0" w:space="0" w:color="auto"/>
                            <w:right w:val="none" w:sz="0" w:space="0" w:color="auto"/>
                          </w:divBdr>
                          <w:divsChild>
                            <w:div w:id="85200708">
                              <w:marLeft w:val="0"/>
                              <w:marRight w:val="0"/>
                              <w:marTop w:val="0"/>
                              <w:marBottom w:val="0"/>
                              <w:divBdr>
                                <w:top w:val="none" w:sz="0" w:space="0" w:color="auto"/>
                                <w:left w:val="none" w:sz="0" w:space="0" w:color="auto"/>
                                <w:bottom w:val="none" w:sz="0" w:space="0" w:color="auto"/>
                                <w:right w:val="none" w:sz="0" w:space="0" w:color="auto"/>
                              </w:divBdr>
                              <w:divsChild>
                                <w:div w:id="231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65333">
      <w:bodyDiv w:val="1"/>
      <w:marLeft w:val="0"/>
      <w:marRight w:val="0"/>
      <w:marTop w:val="0"/>
      <w:marBottom w:val="0"/>
      <w:divBdr>
        <w:top w:val="none" w:sz="0" w:space="0" w:color="auto"/>
        <w:left w:val="none" w:sz="0" w:space="0" w:color="auto"/>
        <w:bottom w:val="none" w:sz="0" w:space="0" w:color="auto"/>
        <w:right w:val="none" w:sz="0" w:space="0" w:color="auto"/>
      </w:divBdr>
    </w:div>
    <w:div w:id="691995974">
      <w:bodyDiv w:val="1"/>
      <w:marLeft w:val="0"/>
      <w:marRight w:val="0"/>
      <w:marTop w:val="0"/>
      <w:marBottom w:val="0"/>
      <w:divBdr>
        <w:top w:val="none" w:sz="0" w:space="0" w:color="auto"/>
        <w:left w:val="none" w:sz="0" w:space="0" w:color="auto"/>
        <w:bottom w:val="none" w:sz="0" w:space="0" w:color="auto"/>
        <w:right w:val="none" w:sz="0" w:space="0" w:color="auto"/>
      </w:divBdr>
      <w:divsChild>
        <w:div w:id="913274823">
          <w:marLeft w:val="0"/>
          <w:marRight w:val="0"/>
          <w:marTop w:val="0"/>
          <w:marBottom w:val="0"/>
          <w:divBdr>
            <w:top w:val="none" w:sz="0" w:space="0" w:color="auto"/>
            <w:left w:val="none" w:sz="0" w:space="0" w:color="auto"/>
            <w:bottom w:val="none" w:sz="0" w:space="0" w:color="auto"/>
            <w:right w:val="none" w:sz="0" w:space="0" w:color="auto"/>
          </w:divBdr>
        </w:div>
      </w:divsChild>
    </w:div>
    <w:div w:id="708337647">
      <w:bodyDiv w:val="1"/>
      <w:marLeft w:val="0"/>
      <w:marRight w:val="0"/>
      <w:marTop w:val="0"/>
      <w:marBottom w:val="0"/>
      <w:divBdr>
        <w:top w:val="none" w:sz="0" w:space="0" w:color="auto"/>
        <w:left w:val="none" w:sz="0" w:space="0" w:color="auto"/>
        <w:bottom w:val="none" w:sz="0" w:space="0" w:color="auto"/>
        <w:right w:val="none" w:sz="0" w:space="0" w:color="auto"/>
      </w:divBdr>
    </w:div>
    <w:div w:id="786966954">
      <w:bodyDiv w:val="1"/>
      <w:marLeft w:val="0"/>
      <w:marRight w:val="0"/>
      <w:marTop w:val="0"/>
      <w:marBottom w:val="0"/>
      <w:divBdr>
        <w:top w:val="none" w:sz="0" w:space="0" w:color="auto"/>
        <w:left w:val="none" w:sz="0" w:space="0" w:color="auto"/>
        <w:bottom w:val="none" w:sz="0" w:space="0" w:color="auto"/>
        <w:right w:val="none" w:sz="0" w:space="0" w:color="auto"/>
      </w:divBdr>
      <w:divsChild>
        <w:div w:id="610741215">
          <w:marLeft w:val="0"/>
          <w:marRight w:val="0"/>
          <w:marTop w:val="0"/>
          <w:marBottom w:val="0"/>
          <w:divBdr>
            <w:top w:val="none" w:sz="0" w:space="0" w:color="auto"/>
            <w:left w:val="none" w:sz="0" w:space="0" w:color="auto"/>
            <w:bottom w:val="none" w:sz="0" w:space="0" w:color="auto"/>
            <w:right w:val="none" w:sz="0" w:space="0" w:color="auto"/>
          </w:divBdr>
        </w:div>
      </w:divsChild>
    </w:div>
    <w:div w:id="802969480">
      <w:bodyDiv w:val="1"/>
      <w:marLeft w:val="0"/>
      <w:marRight w:val="0"/>
      <w:marTop w:val="0"/>
      <w:marBottom w:val="0"/>
      <w:divBdr>
        <w:top w:val="none" w:sz="0" w:space="0" w:color="auto"/>
        <w:left w:val="none" w:sz="0" w:space="0" w:color="auto"/>
        <w:bottom w:val="none" w:sz="0" w:space="0" w:color="auto"/>
        <w:right w:val="none" w:sz="0" w:space="0" w:color="auto"/>
      </w:divBdr>
      <w:divsChild>
        <w:div w:id="289477741">
          <w:marLeft w:val="0"/>
          <w:marRight w:val="0"/>
          <w:marTop w:val="0"/>
          <w:marBottom w:val="0"/>
          <w:divBdr>
            <w:top w:val="none" w:sz="0" w:space="0" w:color="auto"/>
            <w:left w:val="none" w:sz="0" w:space="0" w:color="auto"/>
            <w:bottom w:val="none" w:sz="0" w:space="0" w:color="auto"/>
            <w:right w:val="none" w:sz="0" w:space="0" w:color="auto"/>
          </w:divBdr>
        </w:div>
      </w:divsChild>
    </w:div>
    <w:div w:id="834420194">
      <w:bodyDiv w:val="1"/>
      <w:marLeft w:val="0"/>
      <w:marRight w:val="0"/>
      <w:marTop w:val="0"/>
      <w:marBottom w:val="0"/>
      <w:divBdr>
        <w:top w:val="none" w:sz="0" w:space="0" w:color="auto"/>
        <w:left w:val="none" w:sz="0" w:space="0" w:color="auto"/>
        <w:bottom w:val="none" w:sz="0" w:space="0" w:color="auto"/>
        <w:right w:val="none" w:sz="0" w:space="0" w:color="auto"/>
      </w:divBdr>
      <w:divsChild>
        <w:div w:id="71507605">
          <w:marLeft w:val="734"/>
          <w:marRight w:val="0"/>
          <w:marTop w:val="115"/>
          <w:marBottom w:val="0"/>
          <w:divBdr>
            <w:top w:val="none" w:sz="0" w:space="0" w:color="auto"/>
            <w:left w:val="none" w:sz="0" w:space="0" w:color="auto"/>
            <w:bottom w:val="none" w:sz="0" w:space="0" w:color="auto"/>
            <w:right w:val="none" w:sz="0" w:space="0" w:color="auto"/>
          </w:divBdr>
        </w:div>
        <w:div w:id="804588965">
          <w:marLeft w:val="734"/>
          <w:marRight w:val="0"/>
          <w:marTop w:val="115"/>
          <w:marBottom w:val="0"/>
          <w:divBdr>
            <w:top w:val="none" w:sz="0" w:space="0" w:color="auto"/>
            <w:left w:val="none" w:sz="0" w:space="0" w:color="auto"/>
            <w:bottom w:val="none" w:sz="0" w:space="0" w:color="auto"/>
            <w:right w:val="none" w:sz="0" w:space="0" w:color="auto"/>
          </w:divBdr>
        </w:div>
        <w:div w:id="1515454879">
          <w:marLeft w:val="734"/>
          <w:marRight w:val="0"/>
          <w:marTop w:val="115"/>
          <w:marBottom w:val="0"/>
          <w:divBdr>
            <w:top w:val="none" w:sz="0" w:space="0" w:color="auto"/>
            <w:left w:val="none" w:sz="0" w:space="0" w:color="auto"/>
            <w:bottom w:val="none" w:sz="0" w:space="0" w:color="auto"/>
            <w:right w:val="none" w:sz="0" w:space="0" w:color="auto"/>
          </w:divBdr>
        </w:div>
        <w:div w:id="2050299673">
          <w:marLeft w:val="734"/>
          <w:marRight w:val="0"/>
          <w:marTop w:val="115"/>
          <w:marBottom w:val="0"/>
          <w:divBdr>
            <w:top w:val="none" w:sz="0" w:space="0" w:color="auto"/>
            <w:left w:val="none" w:sz="0" w:space="0" w:color="auto"/>
            <w:bottom w:val="none" w:sz="0" w:space="0" w:color="auto"/>
            <w:right w:val="none" w:sz="0" w:space="0" w:color="auto"/>
          </w:divBdr>
        </w:div>
      </w:divsChild>
    </w:div>
    <w:div w:id="957377530">
      <w:bodyDiv w:val="1"/>
      <w:marLeft w:val="0"/>
      <w:marRight w:val="0"/>
      <w:marTop w:val="0"/>
      <w:marBottom w:val="0"/>
      <w:divBdr>
        <w:top w:val="none" w:sz="0" w:space="0" w:color="auto"/>
        <w:left w:val="none" w:sz="0" w:space="0" w:color="auto"/>
        <w:bottom w:val="none" w:sz="0" w:space="0" w:color="auto"/>
        <w:right w:val="none" w:sz="0" w:space="0" w:color="auto"/>
      </w:divBdr>
      <w:divsChild>
        <w:div w:id="223759827">
          <w:marLeft w:val="0"/>
          <w:marRight w:val="0"/>
          <w:marTop w:val="0"/>
          <w:marBottom w:val="0"/>
          <w:divBdr>
            <w:top w:val="none" w:sz="0" w:space="0" w:color="auto"/>
            <w:left w:val="none" w:sz="0" w:space="0" w:color="auto"/>
            <w:bottom w:val="none" w:sz="0" w:space="0" w:color="auto"/>
            <w:right w:val="none" w:sz="0" w:space="0" w:color="auto"/>
          </w:divBdr>
        </w:div>
      </w:divsChild>
    </w:div>
    <w:div w:id="958537331">
      <w:bodyDiv w:val="1"/>
      <w:marLeft w:val="0"/>
      <w:marRight w:val="0"/>
      <w:marTop w:val="0"/>
      <w:marBottom w:val="0"/>
      <w:divBdr>
        <w:top w:val="none" w:sz="0" w:space="0" w:color="auto"/>
        <w:left w:val="none" w:sz="0" w:space="0" w:color="auto"/>
        <w:bottom w:val="none" w:sz="0" w:space="0" w:color="auto"/>
        <w:right w:val="none" w:sz="0" w:space="0" w:color="auto"/>
      </w:divBdr>
      <w:divsChild>
        <w:div w:id="1761027763">
          <w:marLeft w:val="0"/>
          <w:marRight w:val="0"/>
          <w:marTop w:val="0"/>
          <w:marBottom w:val="0"/>
          <w:divBdr>
            <w:top w:val="none" w:sz="0" w:space="0" w:color="auto"/>
            <w:left w:val="none" w:sz="0" w:space="0" w:color="auto"/>
            <w:bottom w:val="none" w:sz="0" w:space="0" w:color="auto"/>
            <w:right w:val="none" w:sz="0" w:space="0" w:color="auto"/>
          </w:divBdr>
        </w:div>
      </w:divsChild>
    </w:div>
    <w:div w:id="1002317184">
      <w:bodyDiv w:val="1"/>
      <w:marLeft w:val="0"/>
      <w:marRight w:val="0"/>
      <w:marTop w:val="0"/>
      <w:marBottom w:val="0"/>
      <w:divBdr>
        <w:top w:val="none" w:sz="0" w:space="0" w:color="auto"/>
        <w:left w:val="none" w:sz="0" w:space="0" w:color="auto"/>
        <w:bottom w:val="none" w:sz="0" w:space="0" w:color="auto"/>
        <w:right w:val="none" w:sz="0" w:space="0" w:color="auto"/>
      </w:divBdr>
      <w:divsChild>
        <w:div w:id="692852132">
          <w:marLeft w:val="0"/>
          <w:marRight w:val="0"/>
          <w:marTop w:val="0"/>
          <w:marBottom w:val="0"/>
          <w:divBdr>
            <w:top w:val="none" w:sz="0" w:space="0" w:color="auto"/>
            <w:left w:val="none" w:sz="0" w:space="0" w:color="auto"/>
            <w:bottom w:val="none" w:sz="0" w:space="0" w:color="auto"/>
            <w:right w:val="none" w:sz="0" w:space="0" w:color="auto"/>
          </w:divBdr>
        </w:div>
      </w:divsChild>
    </w:div>
    <w:div w:id="1044136435">
      <w:bodyDiv w:val="1"/>
      <w:marLeft w:val="0"/>
      <w:marRight w:val="0"/>
      <w:marTop w:val="0"/>
      <w:marBottom w:val="0"/>
      <w:divBdr>
        <w:top w:val="none" w:sz="0" w:space="0" w:color="auto"/>
        <w:left w:val="none" w:sz="0" w:space="0" w:color="auto"/>
        <w:bottom w:val="none" w:sz="0" w:space="0" w:color="auto"/>
        <w:right w:val="none" w:sz="0" w:space="0" w:color="auto"/>
      </w:divBdr>
      <w:divsChild>
        <w:div w:id="1969512800">
          <w:marLeft w:val="0"/>
          <w:marRight w:val="0"/>
          <w:marTop w:val="0"/>
          <w:marBottom w:val="0"/>
          <w:divBdr>
            <w:top w:val="none" w:sz="0" w:space="0" w:color="auto"/>
            <w:left w:val="none" w:sz="0" w:space="0" w:color="auto"/>
            <w:bottom w:val="none" w:sz="0" w:space="0" w:color="auto"/>
            <w:right w:val="none" w:sz="0" w:space="0" w:color="auto"/>
          </w:divBdr>
        </w:div>
      </w:divsChild>
    </w:div>
    <w:div w:id="1137605490">
      <w:bodyDiv w:val="1"/>
      <w:marLeft w:val="0"/>
      <w:marRight w:val="0"/>
      <w:marTop w:val="0"/>
      <w:marBottom w:val="0"/>
      <w:divBdr>
        <w:top w:val="none" w:sz="0" w:space="0" w:color="auto"/>
        <w:left w:val="none" w:sz="0" w:space="0" w:color="auto"/>
        <w:bottom w:val="none" w:sz="0" w:space="0" w:color="auto"/>
        <w:right w:val="none" w:sz="0" w:space="0" w:color="auto"/>
      </w:divBdr>
      <w:divsChild>
        <w:div w:id="1846478954">
          <w:marLeft w:val="0"/>
          <w:marRight w:val="0"/>
          <w:marTop w:val="0"/>
          <w:marBottom w:val="0"/>
          <w:divBdr>
            <w:top w:val="none" w:sz="0" w:space="0" w:color="auto"/>
            <w:left w:val="none" w:sz="0" w:space="0" w:color="auto"/>
            <w:bottom w:val="none" w:sz="0" w:space="0" w:color="auto"/>
            <w:right w:val="none" w:sz="0" w:space="0" w:color="auto"/>
          </w:divBdr>
        </w:div>
      </w:divsChild>
    </w:div>
    <w:div w:id="1164126543">
      <w:bodyDiv w:val="1"/>
      <w:marLeft w:val="0"/>
      <w:marRight w:val="0"/>
      <w:marTop w:val="0"/>
      <w:marBottom w:val="0"/>
      <w:divBdr>
        <w:top w:val="none" w:sz="0" w:space="0" w:color="auto"/>
        <w:left w:val="none" w:sz="0" w:space="0" w:color="auto"/>
        <w:bottom w:val="none" w:sz="0" w:space="0" w:color="auto"/>
        <w:right w:val="none" w:sz="0" w:space="0" w:color="auto"/>
      </w:divBdr>
      <w:divsChild>
        <w:div w:id="1998026322">
          <w:marLeft w:val="0"/>
          <w:marRight w:val="0"/>
          <w:marTop w:val="0"/>
          <w:marBottom w:val="0"/>
          <w:divBdr>
            <w:top w:val="none" w:sz="0" w:space="0" w:color="auto"/>
            <w:left w:val="none" w:sz="0" w:space="0" w:color="auto"/>
            <w:bottom w:val="none" w:sz="0" w:space="0" w:color="auto"/>
            <w:right w:val="none" w:sz="0" w:space="0" w:color="auto"/>
          </w:divBdr>
          <w:divsChild>
            <w:div w:id="884755955">
              <w:marLeft w:val="0"/>
              <w:marRight w:val="0"/>
              <w:marTop w:val="0"/>
              <w:marBottom w:val="0"/>
              <w:divBdr>
                <w:top w:val="none" w:sz="0" w:space="0" w:color="auto"/>
                <w:left w:val="none" w:sz="0" w:space="0" w:color="auto"/>
                <w:bottom w:val="none" w:sz="0" w:space="0" w:color="auto"/>
                <w:right w:val="none" w:sz="0" w:space="0" w:color="auto"/>
              </w:divBdr>
              <w:divsChild>
                <w:div w:id="946547599">
                  <w:marLeft w:val="0"/>
                  <w:marRight w:val="0"/>
                  <w:marTop w:val="0"/>
                  <w:marBottom w:val="0"/>
                  <w:divBdr>
                    <w:top w:val="none" w:sz="0" w:space="0" w:color="auto"/>
                    <w:left w:val="none" w:sz="0" w:space="0" w:color="auto"/>
                    <w:bottom w:val="none" w:sz="0" w:space="0" w:color="auto"/>
                    <w:right w:val="none" w:sz="0" w:space="0" w:color="auto"/>
                  </w:divBdr>
                  <w:divsChild>
                    <w:div w:id="1337537014">
                      <w:marLeft w:val="0"/>
                      <w:marRight w:val="0"/>
                      <w:marTop w:val="0"/>
                      <w:marBottom w:val="0"/>
                      <w:divBdr>
                        <w:top w:val="none" w:sz="0" w:space="0" w:color="auto"/>
                        <w:left w:val="none" w:sz="0" w:space="0" w:color="auto"/>
                        <w:bottom w:val="none" w:sz="0" w:space="0" w:color="auto"/>
                        <w:right w:val="none" w:sz="0" w:space="0" w:color="auto"/>
                      </w:divBdr>
                      <w:divsChild>
                        <w:div w:id="1997755193">
                          <w:marLeft w:val="0"/>
                          <w:marRight w:val="0"/>
                          <w:marTop w:val="0"/>
                          <w:marBottom w:val="0"/>
                          <w:divBdr>
                            <w:top w:val="none" w:sz="0" w:space="0" w:color="auto"/>
                            <w:left w:val="none" w:sz="0" w:space="0" w:color="auto"/>
                            <w:bottom w:val="none" w:sz="0" w:space="0" w:color="auto"/>
                            <w:right w:val="none" w:sz="0" w:space="0" w:color="auto"/>
                          </w:divBdr>
                          <w:divsChild>
                            <w:div w:id="34501086">
                              <w:marLeft w:val="0"/>
                              <w:marRight w:val="0"/>
                              <w:marTop w:val="0"/>
                              <w:marBottom w:val="0"/>
                              <w:divBdr>
                                <w:top w:val="none" w:sz="0" w:space="0" w:color="auto"/>
                                <w:left w:val="none" w:sz="0" w:space="0" w:color="auto"/>
                                <w:bottom w:val="none" w:sz="0" w:space="0" w:color="auto"/>
                                <w:right w:val="none" w:sz="0" w:space="0" w:color="auto"/>
                              </w:divBdr>
                              <w:divsChild>
                                <w:div w:id="9710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54334">
      <w:bodyDiv w:val="1"/>
      <w:marLeft w:val="0"/>
      <w:marRight w:val="0"/>
      <w:marTop w:val="0"/>
      <w:marBottom w:val="0"/>
      <w:divBdr>
        <w:top w:val="none" w:sz="0" w:space="0" w:color="auto"/>
        <w:left w:val="none" w:sz="0" w:space="0" w:color="auto"/>
        <w:bottom w:val="none" w:sz="0" w:space="0" w:color="auto"/>
        <w:right w:val="none" w:sz="0" w:space="0" w:color="auto"/>
      </w:divBdr>
      <w:divsChild>
        <w:div w:id="90858201">
          <w:marLeft w:val="0"/>
          <w:marRight w:val="0"/>
          <w:marTop w:val="0"/>
          <w:marBottom w:val="0"/>
          <w:divBdr>
            <w:top w:val="none" w:sz="0" w:space="0" w:color="auto"/>
            <w:left w:val="none" w:sz="0" w:space="0" w:color="auto"/>
            <w:bottom w:val="none" w:sz="0" w:space="0" w:color="auto"/>
            <w:right w:val="none" w:sz="0" w:space="0" w:color="auto"/>
          </w:divBdr>
          <w:divsChild>
            <w:div w:id="1547134429">
              <w:marLeft w:val="0"/>
              <w:marRight w:val="0"/>
              <w:marTop w:val="0"/>
              <w:marBottom w:val="0"/>
              <w:divBdr>
                <w:top w:val="none" w:sz="0" w:space="0" w:color="auto"/>
                <w:left w:val="none" w:sz="0" w:space="0" w:color="auto"/>
                <w:bottom w:val="none" w:sz="0" w:space="0" w:color="auto"/>
                <w:right w:val="none" w:sz="0" w:space="0" w:color="auto"/>
              </w:divBdr>
              <w:divsChild>
                <w:div w:id="416289012">
                  <w:marLeft w:val="0"/>
                  <w:marRight w:val="0"/>
                  <w:marTop w:val="0"/>
                  <w:marBottom w:val="0"/>
                  <w:divBdr>
                    <w:top w:val="none" w:sz="0" w:space="0" w:color="auto"/>
                    <w:left w:val="none" w:sz="0" w:space="0" w:color="auto"/>
                    <w:bottom w:val="none" w:sz="0" w:space="0" w:color="auto"/>
                    <w:right w:val="none" w:sz="0" w:space="0" w:color="auto"/>
                  </w:divBdr>
                  <w:divsChild>
                    <w:div w:id="1296065937">
                      <w:marLeft w:val="0"/>
                      <w:marRight w:val="0"/>
                      <w:marTop w:val="0"/>
                      <w:marBottom w:val="0"/>
                      <w:divBdr>
                        <w:top w:val="none" w:sz="0" w:space="0" w:color="auto"/>
                        <w:left w:val="none" w:sz="0" w:space="0" w:color="auto"/>
                        <w:bottom w:val="none" w:sz="0" w:space="0" w:color="auto"/>
                        <w:right w:val="none" w:sz="0" w:space="0" w:color="auto"/>
                      </w:divBdr>
                      <w:divsChild>
                        <w:div w:id="1181506575">
                          <w:marLeft w:val="0"/>
                          <w:marRight w:val="0"/>
                          <w:marTop w:val="0"/>
                          <w:marBottom w:val="0"/>
                          <w:divBdr>
                            <w:top w:val="none" w:sz="0" w:space="0" w:color="auto"/>
                            <w:left w:val="none" w:sz="0" w:space="0" w:color="auto"/>
                            <w:bottom w:val="none" w:sz="0" w:space="0" w:color="auto"/>
                            <w:right w:val="none" w:sz="0" w:space="0" w:color="auto"/>
                          </w:divBdr>
                          <w:divsChild>
                            <w:div w:id="1754669127">
                              <w:marLeft w:val="0"/>
                              <w:marRight w:val="0"/>
                              <w:marTop w:val="0"/>
                              <w:marBottom w:val="0"/>
                              <w:divBdr>
                                <w:top w:val="none" w:sz="0" w:space="0" w:color="auto"/>
                                <w:left w:val="none" w:sz="0" w:space="0" w:color="auto"/>
                                <w:bottom w:val="none" w:sz="0" w:space="0" w:color="auto"/>
                                <w:right w:val="none" w:sz="0" w:space="0" w:color="auto"/>
                              </w:divBdr>
                              <w:divsChild>
                                <w:div w:id="39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12846">
      <w:bodyDiv w:val="1"/>
      <w:marLeft w:val="0"/>
      <w:marRight w:val="0"/>
      <w:marTop w:val="0"/>
      <w:marBottom w:val="0"/>
      <w:divBdr>
        <w:top w:val="none" w:sz="0" w:space="0" w:color="auto"/>
        <w:left w:val="none" w:sz="0" w:space="0" w:color="auto"/>
        <w:bottom w:val="none" w:sz="0" w:space="0" w:color="auto"/>
        <w:right w:val="none" w:sz="0" w:space="0" w:color="auto"/>
      </w:divBdr>
      <w:divsChild>
        <w:div w:id="1951887146">
          <w:marLeft w:val="0"/>
          <w:marRight w:val="0"/>
          <w:marTop w:val="0"/>
          <w:marBottom w:val="0"/>
          <w:divBdr>
            <w:top w:val="none" w:sz="0" w:space="0" w:color="auto"/>
            <w:left w:val="none" w:sz="0" w:space="0" w:color="auto"/>
            <w:bottom w:val="none" w:sz="0" w:space="0" w:color="auto"/>
            <w:right w:val="none" w:sz="0" w:space="0" w:color="auto"/>
          </w:divBdr>
          <w:divsChild>
            <w:div w:id="239802042">
              <w:marLeft w:val="0"/>
              <w:marRight w:val="0"/>
              <w:marTop w:val="0"/>
              <w:marBottom w:val="0"/>
              <w:divBdr>
                <w:top w:val="none" w:sz="0" w:space="0" w:color="auto"/>
                <w:left w:val="none" w:sz="0" w:space="0" w:color="auto"/>
                <w:bottom w:val="none" w:sz="0" w:space="0" w:color="auto"/>
                <w:right w:val="none" w:sz="0" w:space="0" w:color="auto"/>
              </w:divBdr>
              <w:divsChild>
                <w:div w:id="1739743319">
                  <w:marLeft w:val="0"/>
                  <w:marRight w:val="0"/>
                  <w:marTop w:val="0"/>
                  <w:marBottom w:val="0"/>
                  <w:divBdr>
                    <w:top w:val="none" w:sz="0" w:space="0" w:color="auto"/>
                    <w:left w:val="none" w:sz="0" w:space="0" w:color="auto"/>
                    <w:bottom w:val="none" w:sz="0" w:space="0" w:color="auto"/>
                    <w:right w:val="none" w:sz="0" w:space="0" w:color="auto"/>
                  </w:divBdr>
                  <w:divsChild>
                    <w:div w:id="1079012402">
                      <w:marLeft w:val="0"/>
                      <w:marRight w:val="0"/>
                      <w:marTop w:val="0"/>
                      <w:marBottom w:val="0"/>
                      <w:divBdr>
                        <w:top w:val="none" w:sz="0" w:space="0" w:color="auto"/>
                        <w:left w:val="none" w:sz="0" w:space="0" w:color="auto"/>
                        <w:bottom w:val="none" w:sz="0" w:space="0" w:color="auto"/>
                        <w:right w:val="none" w:sz="0" w:space="0" w:color="auto"/>
                      </w:divBdr>
                      <w:divsChild>
                        <w:div w:id="799151037">
                          <w:marLeft w:val="0"/>
                          <w:marRight w:val="0"/>
                          <w:marTop w:val="0"/>
                          <w:marBottom w:val="0"/>
                          <w:divBdr>
                            <w:top w:val="none" w:sz="0" w:space="0" w:color="auto"/>
                            <w:left w:val="none" w:sz="0" w:space="0" w:color="auto"/>
                            <w:bottom w:val="none" w:sz="0" w:space="0" w:color="auto"/>
                            <w:right w:val="none" w:sz="0" w:space="0" w:color="auto"/>
                          </w:divBdr>
                          <w:divsChild>
                            <w:div w:id="1073234716">
                              <w:marLeft w:val="0"/>
                              <w:marRight w:val="0"/>
                              <w:marTop w:val="0"/>
                              <w:marBottom w:val="0"/>
                              <w:divBdr>
                                <w:top w:val="none" w:sz="0" w:space="0" w:color="auto"/>
                                <w:left w:val="none" w:sz="0" w:space="0" w:color="auto"/>
                                <w:bottom w:val="none" w:sz="0" w:space="0" w:color="auto"/>
                                <w:right w:val="none" w:sz="0" w:space="0" w:color="auto"/>
                              </w:divBdr>
                              <w:divsChild>
                                <w:div w:id="1438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09647">
      <w:bodyDiv w:val="1"/>
      <w:marLeft w:val="0"/>
      <w:marRight w:val="0"/>
      <w:marTop w:val="0"/>
      <w:marBottom w:val="0"/>
      <w:divBdr>
        <w:top w:val="none" w:sz="0" w:space="0" w:color="auto"/>
        <w:left w:val="none" w:sz="0" w:space="0" w:color="auto"/>
        <w:bottom w:val="none" w:sz="0" w:space="0" w:color="auto"/>
        <w:right w:val="none" w:sz="0" w:space="0" w:color="auto"/>
      </w:divBdr>
    </w:div>
    <w:div w:id="1305937681">
      <w:bodyDiv w:val="1"/>
      <w:marLeft w:val="0"/>
      <w:marRight w:val="0"/>
      <w:marTop w:val="0"/>
      <w:marBottom w:val="0"/>
      <w:divBdr>
        <w:top w:val="none" w:sz="0" w:space="0" w:color="auto"/>
        <w:left w:val="none" w:sz="0" w:space="0" w:color="auto"/>
        <w:bottom w:val="none" w:sz="0" w:space="0" w:color="auto"/>
        <w:right w:val="none" w:sz="0" w:space="0" w:color="auto"/>
      </w:divBdr>
      <w:divsChild>
        <w:div w:id="1189678566">
          <w:marLeft w:val="0"/>
          <w:marRight w:val="0"/>
          <w:marTop w:val="0"/>
          <w:marBottom w:val="0"/>
          <w:divBdr>
            <w:top w:val="none" w:sz="0" w:space="0" w:color="auto"/>
            <w:left w:val="none" w:sz="0" w:space="0" w:color="auto"/>
            <w:bottom w:val="none" w:sz="0" w:space="0" w:color="auto"/>
            <w:right w:val="none" w:sz="0" w:space="0" w:color="auto"/>
          </w:divBdr>
        </w:div>
      </w:divsChild>
    </w:div>
    <w:div w:id="1433938497">
      <w:bodyDiv w:val="1"/>
      <w:marLeft w:val="0"/>
      <w:marRight w:val="0"/>
      <w:marTop w:val="0"/>
      <w:marBottom w:val="0"/>
      <w:divBdr>
        <w:top w:val="none" w:sz="0" w:space="0" w:color="auto"/>
        <w:left w:val="none" w:sz="0" w:space="0" w:color="auto"/>
        <w:bottom w:val="none" w:sz="0" w:space="0" w:color="auto"/>
        <w:right w:val="none" w:sz="0" w:space="0" w:color="auto"/>
      </w:divBdr>
      <w:divsChild>
        <w:div w:id="1150515918">
          <w:marLeft w:val="0"/>
          <w:marRight w:val="0"/>
          <w:marTop w:val="0"/>
          <w:marBottom w:val="0"/>
          <w:divBdr>
            <w:top w:val="none" w:sz="0" w:space="0" w:color="auto"/>
            <w:left w:val="none" w:sz="0" w:space="0" w:color="auto"/>
            <w:bottom w:val="none" w:sz="0" w:space="0" w:color="auto"/>
            <w:right w:val="none" w:sz="0" w:space="0" w:color="auto"/>
          </w:divBdr>
        </w:div>
      </w:divsChild>
    </w:div>
    <w:div w:id="1488597202">
      <w:bodyDiv w:val="1"/>
      <w:marLeft w:val="0"/>
      <w:marRight w:val="0"/>
      <w:marTop w:val="0"/>
      <w:marBottom w:val="0"/>
      <w:divBdr>
        <w:top w:val="none" w:sz="0" w:space="0" w:color="auto"/>
        <w:left w:val="none" w:sz="0" w:space="0" w:color="auto"/>
        <w:bottom w:val="none" w:sz="0" w:space="0" w:color="auto"/>
        <w:right w:val="none" w:sz="0" w:space="0" w:color="auto"/>
      </w:divBdr>
      <w:divsChild>
        <w:div w:id="248583315">
          <w:marLeft w:val="0"/>
          <w:marRight w:val="0"/>
          <w:marTop w:val="0"/>
          <w:marBottom w:val="0"/>
          <w:divBdr>
            <w:top w:val="none" w:sz="0" w:space="0" w:color="auto"/>
            <w:left w:val="none" w:sz="0" w:space="0" w:color="auto"/>
            <w:bottom w:val="none" w:sz="0" w:space="0" w:color="auto"/>
            <w:right w:val="none" w:sz="0" w:space="0" w:color="auto"/>
          </w:divBdr>
        </w:div>
      </w:divsChild>
    </w:div>
    <w:div w:id="1630939331">
      <w:bodyDiv w:val="1"/>
      <w:marLeft w:val="0"/>
      <w:marRight w:val="0"/>
      <w:marTop w:val="0"/>
      <w:marBottom w:val="0"/>
      <w:divBdr>
        <w:top w:val="none" w:sz="0" w:space="0" w:color="auto"/>
        <w:left w:val="none" w:sz="0" w:space="0" w:color="auto"/>
        <w:bottom w:val="none" w:sz="0" w:space="0" w:color="auto"/>
        <w:right w:val="none" w:sz="0" w:space="0" w:color="auto"/>
      </w:divBdr>
      <w:divsChild>
        <w:div w:id="1989087145">
          <w:marLeft w:val="0"/>
          <w:marRight w:val="0"/>
          <w:marTop w:val="0"/>
          <w:marBottom w:val="0"/>
          <w:divBdr>
            <w:top w:val="none" w:sz="0" w:space="0" w:color="auto"/>
            <w:left w:val="none" w:sz="0" w:space="0" w:color="auto"/>
            <w:bottom w:val="none" w:sz="0" w:space="0" w:color="auto"/>
            <w:right w:val="none" w:sz="0" w:space="0" w:color="auto"/>
          </w:divBdr>
        </w:div>
      </w:divsChild>
    </w:div>
    <w:div w:id="1639534531">
      <w:bodyDiv w:val="1"/>
      <w:marLeft w:val="0"/>
      <w:marRight w:val="0"/>
      <w:marTop w:val="0"/>
      <w:marBottom w:val="0"/>
      <w:divBdr>
        <w:top w:val="none" w:sz="0" w:space="0" w:color="auto"/>
        <w:left w:val="none" w:sz="0" w:space="0" w:color="auto"/>
        <w:bottom w:val="none" w:sz="0" w:space="0" w:color="auto"/>
        <w:right w:val="none" w:sz="0" w:space="0" w:color="auto"/>
      </w:divBdr>
    </w:div>
    <w:div w:id="1642080644">
      <w:bodyDiv w:val="1"/>
      <w:marLeft w:val="0"/>
      <w:marRight w:val="0"/>
      <w:marTop w:val="0"/>
      <w:marBottom w:val="0"/>
      <w:divBdr>
        <w:top w:val="none" w:sz="0" w:space="0" w:color="auto"/>
        <w:left w:val="none" w:sz="0" w:space="0" w:color="auto"/>
        <w:bottom w:val="none" w:sz="0" w:space="0" w:color="auto"/>
        <w:right w:val="none" w:sz="0" w:space="0" w:color="auto"/>
      </w:divBdr>
      <w:divsChild>
        <w:div w:id="495338770">
          <w:marLeft w:val="0"/>
          <w:marRight w:val="0"/>
          <w:marTop w:val="0"/>
          <w:marBottom w:val="0"/>
          <w:divBdr>
            <w:top w:val="none" w:sz="0" w:space="0" w:color="auto"/>
            <w:left w:val="none" w:sz="0" w:space="0" w:color="auto"/>
            <w:bottom w:val="none" w:sz="0" w:space="0" w:color="auto"/>
            <w:right w:val="none" w:sz="0" w:space="0" w:color="auto"/>
          </w:divBdr>
        </w:div>
      </w:divsChild>
    </w:div>
    <w:div w:id="1729260625">
      <w:bodyDiv w:val="1"/>
      <w:marLeft w:val="0"/>
      <w:marRight w:val="0"/>
      <w:marTop w:val="0"/>
      <w:marBottom w:val="0"/>
      <w:divBdr>
        <w:top w:val="none" w:sz="0" w:space="0" w:color="auto"/>
        <w:left w:val="none" w:sz="0" w:space="0" w:color="auto"/>
        <w:bottom w:val="none" w:sz="0" w:space="0" w:color="auto"/>
        <w:right w:val="none" w:sz="0" w:space="0" w:color="auto"/>
      </w:divBdr>
      <w:divsChild>
        <w:div w:id="107706679">
          <w:marLeft w:val="734"/>
          <w:marRight w:val="0"/>
          <w:marTop w:val="115"/>
          <w:marBottom w:val="0"/>
          <w:divBdr>
            <w:top w:val="none" w:sz="0" w:space="0" w:color="auto"/>
            <w:left w:val="none" w:sz="0" w:space="0" w:color="auto"/>
            <w:bottom w:val="none" w:sz="0" w:space="0" w:color="auto"/>
            <w:right w:val="none" w:sz="0" w:space="0" w:color="auto"/>
          </w:divBdr>
        </w:div>
        <w:div w:id="1362710143">
          <w:marLeft w:val="734"/>
          <w:marRight w:val="0"/>
          <w:marTop w:val="115"/>
          <w:marBottom w:val="0"/>
          <w:divBdr>
            <w:top w:val="none" w:sz="0" w:space="0" w:color="auto"/>
            <w:left w:val="none" w:sz="0" w:space="0" w:color="auto"/>
            <w:bottom w:val="none" w:sz="0" w:space="0" w:color="auto"/>
            <w:right w:val="none" w:sz="0" w:space="0" w:color="auto"/>
          </w:divBdr>
        </w:div>
        <w:div w:id="1896240274">
          <w:marLeft w:val="734"/>
          <w:marRight w:val="0"/>
          <w:marTop w:val="115"/>
          <w:marBottom w:val="0"/>
          <w:divBdr>
            <w:top w:val="none" w:sz="0" w:space="0" w:color="auto"/>
            <w:left w:val="none" w:sz="0" w:space="0" w:color="auto"/>
            <w:bottom w:val="none" w:sz="0" w:space="0" w:color="auto"/>
            <w:right w:val="none" w:sz="0" w:space="0" w:color="auto"/>
          </w:divBdr>
        </w:div>
        <w:div w:id="2086829631">
          <w:marLeft w:val="734"/>
          <w:marRight w:val="0"/>
          <w:marTop w:val="115"/>
          <w:marBottom w:val="0"/>
          <w:divBdr>
            <w:top w:val="none" w:sz="0" w:space="0" w:color="auto"/>
            <w:left w:val="none" w:sz="0" w:space="0" w:color="auto"/>
            <w:bottom w:val="none" w:sz="0" w:space="0" w:color="auto"/>
            <w:right w:val="none" w:sz="0" w:space="0" w:color="auto"/>
          </w:divBdr>
        </w:div>
      </w:divsChild>
    </w:div>
    <w:div w:id="1800491681">
      <w:bodyDiv w:val="1"/>
      <w:marLeft w:val="0"/>
      <w:marRight w:val="0"/>
      <w:marTop w:val="0"/>
      <w:marBottom w:val="0"/>
      <w:divBdr>
        <w:top w:val="none" w:sz="0" w:space="0" w:color="auto"/>
        <w:left w:val="none" w:sz="0" w:space="0" w:color="auto"/>
        <w:bottom w:val="none" w:sz="0" w:space="0" w:color="auto"/>
        <w:right w:val="none" w:sz="0" w:space="0" w:color="auto"/>
      </w:divBdr>
      <w:divsChild>
        <w:div w:id="368607140">
          <w:marLeft w:val="0"/>
          <w:marRight w:val="0"/>
          <w:marTop w:val="0"/>
          <w:marBottom w:val="0"/>
          <w:divBdr>
            <w:top w:val="none" w:sz="0" w:space="0" w:color="auto"/>
            <w:left w:val="none" w:sz="0" w:space="0" w:color="auto"/>
            <w:bottom w:val="none" w:sz="0" w:space="0" w:color="auto"/>
            <w:right w:val="none" w:sz="0" w:space="0" w:color="auto"/>
          </w:divBdr>
        </w:div>
      </w:divsChild>
    </w:div>
    <w:div w:id="1848714102">
      <w:bodyDiv w:val="1"/>
      <w:marLeft w:val="0"/>
      <w:marRight w:val="0"/>
      <w:marTop w:val="0"/>
      <w:marBottom w:val="0"/>
      <w:divBdr>
        <w:top w:val="none" w:sz="0" w:space="0" w:color="auto"/>
        <w:left w:val="none" w:sz="0" w:space="0" w:color="auto"/>
        <w:bottom w:val="none" w:sz="0" w:space="0" w:color="auto"/>
        <w:right w:val="none" w:sz="0" w:space="0" w:color="auto"/>
      </w:divBdr>
      <w:divsChild>
        <w:div w:id="2630474">
          <w:marLeft w:val="547"/>
          <w:marRight w:val="0"/>
          <w:marTop w:val="115"/>
          <w:marBottom w:val="0"/>
          <w:divBdr>
            <w:top w:val="none" w:sz="0" w:space="0" w:color="auto"/>
            <w:left w:val="none" w:sz="0" w:space="0" w:color="auto"/>
            <w:bottom w:val="none" w:sz="0" w:space="0" w:color="auto"/>
            <w:right w:val="none" w:sz="0" w:space="0" w:color="auto"/>
          </w:divBdr>
        </w:div>
        <w:div w:id="22413519">
          <w:marLeft w:val="547"/>
          <w:marRight w:val="0"/>
          <w:marTop w:val="115"/>
          <w:marBottom w:val="0"/>
          <w:divBdr>
            <w:top w:val="none" w:sz="0" w:space="0" w:color="auto"/>
            <w:left w:val="none" w:sz="0" w:space="0" w:color="auto"/>
            <w:bottom w:val="none" w:sz="0" w:space="0" w:color="auto"/>
            <w:right w:val="none" w:sz="0" w:space="0" w:color="auto"/>
          </w:divBdr>
        </w:div>
        <w:div w:id="313486734">
          <w:marLeft w:val="547"/>
          <w:marRight w:val="0"/>
          <w:marTop w:val="115"/>
          <w:marBottom w:val="0"/>
          <w:divBdr>
            <w:top w:val="none" w:sz="0" w:space="0" w:color="auto"/>
            <w:left w:val="none" w:sz="0" w:space="0" w:color="auto"/>
            <w:bottom w:val="none" w:sz="0" w:space="0" w:color="auto"/>
            <w:right w:val="none" w:sz="0" w:space="0" w:color="auto"/>
          </w:divBdr>
        </w:div>
        <w:div w:id="1712728694">
          <w:marLeft w:val="547"/>
          <w:marRight w:val="0"/>
          <w:marTop w:val="115"/>
          <w:marBottom w:val="0"/>
          <w:divBdr>
            <w:top w:val="none" w:sz="0" w:space="0" w:color="auto"/>
            <w:left w:val="none" w:sz="0" w:space="0" w:color="auto"/>
            <w:bottom w:val="none" w:sz="0" w:space="0" w:color="auto"/>
            <w:right w:val="none" w:sz="0" w:space="0" w:color="auto"/>
          </w:divBdr>
        </w:div>
      </w:divsChild>
    </w:div>
    <w:div w:id="1879776247">
      <w:bodyDiv w:val="1"/>
      <w:marLeft w:val="0"/>
      <w:marRight w:val="0"/>
      <w:marTop w:val="0"/>
      <w:marBottom w:val="0"/>
      <w:divBdr>
        <w:top w:val="none" w:sz="0" w:space="0" w:color="auto"/>
        <w:left w:val="none" w:sz="0" w:space="0" w:color="auto"/>
        <w:bottom w:val="none" w:sz="0" w:space="0" w:color="auto"/>
        <w:right w:val="none" w:sz="0" w:space="0" w:color="auto"/>
      </w:divBdr>
      <w:divsChild>
        <w:div w:id="1151871135">
          <w:marLeft w:val="0"/>
          <w:marRight w:val="0"/>
          <w:marTop w:val="0"/>
          <w:marBottom w:val="0"/>
          <w:divBdr>
            <w:top w:val="none" w:sz="0" w:space="0" w:color="auto"/>
            <w:left w:val="none" w:sz="0" w:space="0" w:color="auto"/>
            <w:bottom w:val="none" w:sz="0" w:space="0" w:color="auto"/>
            <w:right w:val="none" w:sz="0" w:space="0" w:color="auto"/>
          </w:divBdr>
          <w:divsChild>
            <w:div w:id="506293574">
              <w:marLeft w:val="0"/>
              <w:marRight w:val="0"/>
              <w:marTop w:val="0"/>
              <w:marBottom w:val="0"/>
              <w:divBdr>
                <w:top w:val="none" w:sz="0" w:space="0" w:color="auto"/>
                <w:left w:val="none" w:sz="0" w:space="0" w:color="auto"/>
                <w:bottom w:val="none" w:sz="0" w:space="0" w:color="auto"/>
                <w:right w:val="none" w:sz="0" w:space="0" w:color="auto"/>
              </w:divBdr>
              <w:divsChild>
                <w:div w:id="397287971">
                  <w:marLeft w:val="0"/>
                  <w:marRight w:val="0"/>
                  <w:marTop w:val="0"/>
                  <w:marBottom w:val="0"/>
                  <w:divBdr>
                    <w:top w:val="none" w:sz="0" w:space="0" w:color="auto"/>
                    <w:left w:val="none" w:sz="0" w:space="0" w:color="auto"/>
                    <w:bottom w:val="none" w:sz="0" w:space="0" w:color="auto"/>
                    <w:right w:val="none" w:sz="0" w:space="0" w:color="auto"/>
                  </w:divBdr>
                  <w:divsChild>
                    <w:div w:id="376902641">
                      <w:marLeft w:val="0"/>
                      <w:marRight w:val="0"/>
                      <w:marTop w:val="0"/>
                      <w:marBottom w:val="0"/>
                      <w:divBdr>
                        <w:top w:val="none" w:sz="0" w:space="0" w:color="auto"/>
                        <w:left w:val="none" w:sz="0" w:space="0" w:color="auto"/>
                        <w:bottom w:val="none" w:sz="0" w:space="0" w:color="auto"/>
                        <w:right w:val="none" w:sz="0" w:space="0" w:color="auto"/>
                      </w:divBdr>
                      <w:divsChild>
                        <w:div w:id="299042864">
                          <w:marLeft w:val="0"/>
                          <w:marRight w:val="0"/>
                          <w:marTop w:val="0"/>
                          <w:marBottom w:val="0"/>
                          <w:divBdr>
                            <w:top w:val="none" w:sz="0" w:space="0" w:color="auto"/>
                            <w:left w:val="none" w:sz="0" w:space="0" w:color="auto"/>
                            <w:bottom w:val="none" w:sz="0" w:space="0" w:color="auto"/>
                            <w:right w:val="none" w:sz="0" w:space="0" w:color="auto"/>
                          </w:divBdr>
                          <w:divsChild>
                            <w:div w:id="681123189">
                              <w:marLeft w:val="0"/>
                              <w:marRight w:val="0"/>
                              <w:marTop w:val="0"/>
                              <w:marBottom w:val="0"/>
                              <w:divBdr>
                                <w:top w:val="none" w:sz="0" w:space="0" w:color="auto"/>
                                <w:left w:val="none" w:sz="0" w:space="0" w:color="auto"/>
                                <w:bottom w:val="none" w:sz="0" w:space="0" w:color="auto"/>
                                <w:right w:val="none" w:sz="0" w:space="0" w:color="auto"/>
                              </w:divBdr>
                              <w:divsChild>
                                <w:div w:id="375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567459">
      <w:bodyDiv w:val="1"/>
      <w:marLeft w:val="0"/>
      <w:marRight w:val="0"/>
      <w:marTop w:val="0"/>
      <w:marBottom w:val="0"/>
      <w:divBdr>
        <w:top w:val="none" w:sz="0" w:space="0" w:color="auto"/>
        <w:left w:val="none" w:sz="0" w:space="0" w:color="auto"/>
        <w:bottom w:val="none" w:sz="0" w:space="0" w:color="auto"/>
        <w:right w:val="none" w:sz="0" w:space="0" w:color="auto"/>
      </w:divBdr>
      <w:divsChild>
        <w:div w:id="20321578">
          <w:marLeft w:val="0"/>
          <w:marRight w:val="0"/>
          <w:marTop w:val="0"/>
          <w:marBottom w:val="0"/>
          <w:divBdr>
            <w:top w:val="none" w:sz="0" w:space="0" w:color="auto"/>
            <w:left w:val="none" w:sz="0" w:space="0" w:color="auto"/>
            <w:bottom w:val="none" w:sz="0" w:space="0" w:color="auto"/>
            <w:right w:val="none" w:sz="0" w:space="0" w:color="auto"/>
          </w:divBdr>
        </w:div>
      </w:divsChild>
    </w:div>
    <w:div w:id="1957711836">
      <w:bodyDiv w:val="1"/>
      <w:marLeft w:val="0"/>
      <w:marRight w:val="0"/>
      <w:marTop w:val="0"/>
      <w:marBottom w:val="0"/>
      <w:divBdr>
        <w:top w:val="none" w:sz="0" w:space="0" w:color="auto"/>
        <w:left w:val="none" w:sz="0" w:space="0" w:color="auto"/>
        <w:bottom w:val="none" w:sz="0" w:space="0" w:color="auto"/>
        <w:right w:val="none" w:sz="0" w:space="0" w:color="auto"/>
      </w:divBdr>
      <w:divsChild>
        <w:div w:id="2144763215">
          <w:marLeft w:val="0"/>
          <w:marRight w:val="0"/>
          <w:marTop w:val="0"/>
          <w:marBottom w:val="0"/>
          <w:divBdr>
            <w:top w:val="none" w:sz="0" w:space="0" w:color="auto"/>
            <w:left w:val="none" w:sz="0" w:space="0" w:color="auto"/>
            <w:bottom w:val="none" w:sz="0" w:space="0" w:color="auto"/>
            <w:right w:val="none" w:sz="0" w:space="0" w:color="auto"/>
          </w:divBdr>
        </w:div>
      </w:divsChild>
    </w:div>
    <w:div w:id="1975990167">
      <w:bodyDiv w:val="1"/>
      <w:marLeft w:val="0"/>
      <w:marRight w:val="0"/>
      <w:marTop w:val="0"/>
      <w:marBottom w:val="0"/>
      <w:divBdr>
        <w:top w:val="none" w:sz="0" w:space="0" w:color="auto"/>
        <w:left w:val="none" w:sz="0" w:space="0" w:color="auto"/>
        <w:bottom w:val="none" w:sz="0" w:space="0" w:color="auto"/>
        <w:right w:val="none" w:sz="0" w:space="0" w:color="auto"/>
      </w:divBdr>
      <w:divsChild>
        <w:div w:id="858659034">
          <w:marLeft w:val="0"/>
          <w:marRight w:val="0"/>
          <w:marTop w:val="0"/>
          <w:marBottom w:val="0"/>
          <w:divBdr>
            <w:top w:val="none" w:sz="0" w:space="0" w:color="auto"/>
            <w:left w:val="none" w:sz="0" w:space="0" w:color="auto"/>
            <w:bottom w:val="none" w:sz="0" w:space="0" w:color="auto"/>
            <w:right w:val="none" w:sz="0" w:space="0" w:color="auto"/>
          </w:divBdr>
          <w:divsChild>
            <w:div w:id="1741559874">
              <w:marLeft w:val="0"/>
              <w:marRight w:val="0"/>
              <w:marTop w:val="0"/>
              <w:marBottom w:val="0"/>
              <w:divBdr>
                <w:top w:val="none" w:sz="0" w:space="0" w:color="auto"/>
                <w:left w:val="none" w:sz="0" w:space="0" w:color="auto"/>
                <w:bottom w:val="none" w:sz="0" w:space="0" w:color="auto"/>
                <w:right w:val="none" w:sz="0" w:space="0" w:color="auto"/>
              </w:divBdr>
              <w:divsChild>
                <w:div w:id="895241534">
                  <w:marLeft w:val="0"/>
                  <w:marRight w:val="0"/>
                  <w:marTop w:val="0"/>
                  <w:marBottom w:val="0"/>
                  <w:divBdr>
                    <w:top w:val="none" w:sz="0" w:space="0" w:color="auto"/>
                    <w:left w:val="none" w:sz="0" w:space="0" w:color="auto"/>
                    <w:bottom w:val="none" w:sz="0" w:space="0" w:color="auto"/>
                    <w:right w:val="none" w:sz="0" w:space="0" w:color="auto"/>
                  </w:divBdr>
                  <w:divsChild>
                    <w:div w:id="1948610245">
                      <w:marLeft w:val="0"/>
                      <w:marRight w:val="0"/>
                      <w:marTop w:val="0"/>
                      <w:marBottom w:val="0"/>
                      <w:divBdr>
                        <w:top w:val="none" w:sz="0" w:space="0" w:color="auto"/>
                        <w:left w:val="none" w:sz="0" w:space="0" w:color="auto"/>
                        <w:bottom w:val="none" w:sz="0" w:space="0" w:color="auto"/>
                        <w:right w:val="none" w:sz="0" w:space="0" w:color="auto"/>
                      </w:divBdr>
                      <w:divsChild>
                        <w:div w:id="574242606">
                          <w:marLeft w:val="0"/>
                          <w:marRight w:val="0"/>
                          <w:marTop w:val="0"/>
                          <w:marBottom w:val="0"/>
                          <w:divBdr>
                            <w:top w:val="none" w:sz="0" w:space="0" w:color="auto"/>
                            <w:left w:val="none" w:sz="0" w:space="0" w:color="auto"/>
                            <w:bottom w:val="none" w:sz="0" w:space="0" w:color="auto"/>
                            <w:right w:val="none" w:sz="0" w:space="0" w:color="auto"/>
                          </w:divBdr>
                          <w:divsChild>
                            <w:div w:id="509107668">
                              <w:marLeft w:val="0"/>
                              <w:marRight w:val="0"/>
                              <w:marTop w:val="0"/>
                              <w:marBottom w:val="0"/>
                              <w:divBdr>
                                <w:top w:val="none" w:sz="0" w:space="0" w:color="auto"/>
                                <w:left w:val="none" w:sz="0" w:space="0" w:color="auto"/>
                                <w:bottom w:val="none" w:sz="0" w:space="0" w:color="auto"/>
                                <w:right w:val="none" w:sz="0" w:space="0" w:color="auto"/>
                              </w:divBdr>
                              <w:divsChild>
                                <w:div w:id="19045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6675">
      <w:bodyDiv w:val="1"/>
      <w:marLeft w:val="0"/>
      <w:marRight w:val="0"/>
      <w:marTop w:val="0"/>
      <w:marBottom w:val="0"/>
      <w:divBdr>
        <w:top w:val="none" w:sz="0" w:space="0" w:color="auto"/>
        <w:left w:val="none" w:sz="0" w:space="0" w:color="auto"/>
        <w:bottom w:val="none" w:sz="0" w:space="0" w:color="auto"/>
        <w:right w:val="none" w:sz="0" w:space="0" w:color="auto"/>
      </w:divBdr>
      <w:divsChild>
        <w:div w:id="2039424346">
          <w:marLeft w:val="0"/>
          <w:marRight w:val="0"/>
          <w:marTop w:val="0"/>
          <w:marBottom w:val="0"/>
          <w:divBdr>
            <w:top w:val="none" w:sz="0" w:space="0" w:color="auto"/>
            <w:left w:val="none" w:sz="0" w:space="0" w:color="auto"/>
            <w:bottom w:val="none" w:sz="0" w:space="0" w:color="auto"/>
            <w:right w:val="none" w:sz="0" w:space="0" w:color="auto"/>
          </w:divBdr>
        </w:div>
      </w:divsChild>
    </w:div>
    <w:div w:id="1994480253">
      <w:bodyDiv w:val="1"/>
      <w:marLeft w:val="0"/>
      <w:marRight w:val="0"/>
      <w:marTop w:val="0"/>
      <w:marBottom w:val="0"/>
      <w:divBdr>
        <w:top w:val="none" w:sz="0" w:space="0" w:color="auto"/>
        <w:left w:val="none" w:sz="0" w:space="0" w:color="auto"/>
        <w:bottom w:val="none" w:sz="0" w:space="0" w:color="auto"/>
        <w:right w:val="none" w:sz="0" w:space="0" w:color="auto"/>
      </w:divBdr>
      <w:divsChild>
        <w:div w:id="940189942">
          <w:marLeft w:val="0"/>
          <w:marRight w:val="0"/>
          <w:marTop w:val="0"/>
          <w:marBottom w:val="0"/>
          <w:divBdr>
            <w:top w:val="none" w:sz="0" w:space="0" w:color="auto"/>
            <w:left w:val="none" w:sz="0" w:space="0" w:color="auto"/>
            <w:bottom w:val="none" w:sz="0" w:space="0" w:color="auto"/>
            <w:right w:val="none" w:sz="0" w:space="0" w:color="auto"/>
          </w:divBdr>
          <w:divsChild>
            <w:div w:id="1737581069">
              <w:marLeft w:val="0"/>
              <w:marRight w:val="0"/>
              <w:marTop w:val="0"/>
              <w:marBottom w:val="0"/>
              <w:divBdr>
                <w:top w:val="none" w:sz="0" w:space="0" w:color="auto"/>
                <w:left w:val="none" w:sz="0" w:space="0" w:color="auto"/>
                <w:bottom w:val="none" w:sz="0" w:space="0" w:color="auto"/>
                <w:right w:val="none" w:sz="0" w:space="0" w:color="auto"/>
              </w:divBdr>
              <w:divsChild>
                <w:div w:id="1080831472">
                  <w:marLeft w:val="0"/>
                  <w:marRight w:val="0"/>
                  <w:marTop w:val="0"/>
                  <w:marBottom w:val="0"/>
                  <w:divBdr>
                    <w:top w:val="none" w:sz="0" w:space="0" w:color="auto"/>
                    <w:left w:val="none" w:sz="0" w:space="0" w:color="auto"/>
                    <w:bottom w:val="none" w:sz="0" w:space="0" w:color="auto"/>
                    <w:right w:val="none" w:sz="0" w:space="0" w:color="auto"/>
                  </w:divBdr>
                  <w:divsChild>
                    <w:div w:id="1036390633">
                      <w:marLeft w:val="0"/>
                      <w:marRight w:val="0"/>
                      <w:marTop w:val="0"/>
                      <w:marBottom w:val="0"/>
                      <w:divBdr>
                        <w:top w:val="none" w:sz="0" w:space="0" w:color="auto"/>
                        <w:left w:val="none" w:sz="0" w:space="0" w:color="auto"/>
                        <w:bottom w:val="none" w:sz="0" w:space="0" w:color="auto"/>
                        <w:right w:val="none" w:sz="0" w:space="0" w:color="auto"/>
                      </w:divBdr>
                      <w:divsChild>
                        <w:div w:id="920217882">
                          <w:marLeft w:val="0"/>
                          <w:marRight w:val="0"/>
                          <w:marTop w:val="0"/>
                          <w:marBottom w:val="0"/>
                          <w:divBdr>
                            <w:top w:val="none" w:sz="0" w:space="0" w:color="auto"/>
                            <w:left w:val="none" w:sz="0" w:space="0" w:color="auto"/>
                            <w:bottom w:val="none" w:sz="0" w:space="0" w:color="auto"/>
                            <w:right w:val="none" w:sz="0" w:space="0" w:color="auto"/>
                          </w:divBdr>
                          <w:divsChild>
                            <w:div w:id="530069709">
                              <w:marLeft w:val="0"/>
                              <w:marRight w:val="0"/>
                              <w:marTop w:val="0"/>
                              <w:marBottom w:val="0"/>
                              <w:divBdr>
                                <w:top w:val="none" w:sz="0" w:space="0" w:color="auto"/>
                                <w:left w:val="none" w:sz="0" w:space="0" w:color="auto"/>
                                <w:bottom w:val="none" w:sz="0" w:space="0" w:color="auto"/>
                                <w:right w:val="none" w:sz="0" w:space="0" w:color="auto"/>
                              </w:divBdr>
                              <w:divsChild>
                                <w:div w:id="13157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5731">
      <w:bodyDiv w:val="1"/>
      <w:marLeft w:val="0"/>
      <w:marRight w:val="0"/>
      <w:marTop w:val="0"/>
      <w:marBottom w:val="0"/>
      <w:divBdr>
        <w:top w:val="none" w:sz="0" w:space="0" w:color="auto"/>
        <w:left w:val="none" w:sz="0" w:space="0" w:color="auto"/>
        <w:bottom w:val="none" w:sz="0" w:space="0" w:color="auto"/>
        <w:right w:val="none" w:sz="0" w:space="0" w:color="auto"/>
      </w:divBdr>
      <w:divsChild>
        <w:div w:id="1141193568">
          <w:marLeft w:val="0"/>
          <w:marRight w:val="0"/>
          <w:marTop w:val="0"/>
          <w:marBottom w:val="0"/>
          <w:divBdr>
            <w:top w:val="none" w:sz="0" w:space="0" w:color="auto"/>
            <w:left w:val="none" w:sz="0" w:space="0" w:color="auto"/>
            <w:bottom w:val="none" w:sz="0" w:space="0" w:color="auto"/>
            <w:right w:val="none" w:sz="0" w:space="0" w:color="auto"/>
          </w:divBdr>
        </w:div>
      </w:divsChild>
    </w:div>
    <w:div w:id="2025398769">
      <w:bodyDiv w:val="1"/>
      <w:marLeft w:val="0"/>
      <w:marRight w:val="0"/>
      <w:marTop w:val="0"/>
      <w:marBottom w:val="0"/>
      <w:divBdr>
        <w:top w:val="none" w:sz="0" w:space="0" w:color="auto"/>
        <w:left w:val="none" w:sz="0" w:space="0" w:color="auto"/>
        <w:bottom w:val="none" w:sz="0" w:space="0" w:color="auto"/>
        <w:right w:val="none" w:sz="0" w:space="0" w:color="auto"/>
      </w:divBdr>
      <w:divsChild>
        <w:div w:id="2136019699">
          <w:marLeft w:val="0"/>
          <w:marRight w:val="0"/>
          <w:marTop w:val="0"/>
          <w:marBottom w:val="0"/>
          <w:divBdr>
            <w:top w:val="none" w:sz="0" w:space="0" w:color="auto"/>
            <w:left w:val="none" w:sz="0" w:space="0" w:color="auto"/>
            <w:bottom w:val="none" w:sz="0" w:space="0" w:color="auto"/>
            <w:right w:val="none" w:sz="0" w:space="0" w:color="auto"/>
          </w:divBdr>
        </w:div>
      </w:divsChild>
    </w:div>
    <w:div w:id="21093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betancourt@unesco.org.c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telnacionaldecub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brugman@unesco.org.c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de-sancristobal@unesco.org"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martin@unesco.org.c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0BCC-F5FA-461C-A27B-D850E7C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834</Words>
  <Characters>4730</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5553</CharactersWithSpaces>
  <SharedDoc>false</SharedDoc>
  <HLinks>
    <vt:vector size="12" baseType="variant">
      <vt:variant>
        <vt:i4>1179700</vt:i4>
      </vt:variant>
      <vt:variant>
        <vt:i4>8</vt:i4>
      </vt:variant>
      <vt:variant>
        <vt:i4>0</vt:i4>
      </vt:variant>
      <vt:variant>
        <vt:i4>5</vt:i4>
      </vt:variant>
      <vt:variant>
        <vt:lpwstr/>
      </vt:variant>
      <vt:variant>
        <vt:lpwstr>_Toc283719435</vt:lpwstr>
      </vt:variant>
      <vt:variant>
        <vt:i4>1179700</vt:i4>
      </vt:variant>
      <vt:variant>
        <vt:i4>2</vt:i4>
      </vt:variant>
      <vt:variant>
        <vt:i4>0</vt:i4>
      </vt:variant>
      <vt:variant>
        <vt:i4>5</vt:i4>
      </vt:variant>
      <vt:variant>
        <vt:lpwstr/>
      </vt:variant>
      <vt:variant>
        <vt:lpwstr>_Toc283719434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cp:lastModifiedBy>b_de-sancristobal</cp:lastModifiedBy>
  <cp:revision>5</cp:revision>
  <cp:lastPrinted>2011-03-21T17:31:00Z</cp:lastPrinted>
  <dcterms:created xsi:type="dcterms:W3CDTF">2011-03-21T17:34:00Z</dcterms:created>
  <dcterms:modified xsi:type="dcterms:W3CDTF">2011-03-23T14:29:00Z</dcterms:modified>
</cp:coreProperties>
</file>